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t>„Geld haben wir, und Kredit verschaffen wir uns auch. Morgen suchen</w:t>
      </w:r>
    </w:p>
    <w:p>
      <w:r>
        <w:t>wir die Fabrikanten auf, mit denen die beiden Seidelmanns in Geschäfts-</w:t>
      </w:r>
    </w:p>
    <w:p>
      <w:r>
        <w:t>verbindung gestanden haben; sie werden mit Ihnen keinen schlechten</w:t>
      </w:r>
    </w:p>
    <w:p>
      <w:r>
        <w:t>Tausch machen.“</w:t>
      </w:r>
    </w:p>
    <w:p>
      <w:r/>
    </w:p>
    <w:p>
      <w:r>
        <w:t>„Mein Heiland! Ist das wahr?“</w:t>
      </w:r>
    </w:p>
    <w:p>
      <w:r>
        <w:t>„Freilich. Jetzt aber fahren wir nach Hause. Der Schlitten wartet unten.</w:t>
      </w:r>
    </w:p>
    <w:p>
      <w:r/>
    </w:p>
    <w:p>
      <w:r>
        <w:t>Ich bringe euch im Triumph heim, und wir wollen sehen, ob der alte</w:t>
      </w:r>
    </w:p>
    <w:p>
      <w:r>
        <w:t>Starrkopf, der Hofmann, auch jetzt noch den Seidelmann seinem braven</w:t>
      </w:r>
    </w:p>
    <w:p>
      <w:r>
        <w:t>Nachbarssohne vorzieht!“</w:t>
      </w:r>
    </w:p>
    <w:p>
      <w:r/>
    </w:p>
    <w:p>
      <w:r>
        <w:t>Da konnte Eduard sich nicht mehr halten; er zog sein Engelchen an sich</w:t>
      </w:r>
    </w:p>
    <w:p>
      <w:r>
        <w:t>und sagte:</w:t>
      </w:r>
    </w:p>
    <w:p>
      <w:r/>
    </w:p>
    <w:p>
      <w:r>
        <w:t>„Siehst du, Engelchen, dass der alte Gott noch lebt! Herr Arndt ist sein</w:t>
      </w:r>
    </w:p>
    <w:p>
      <w:r>
        <w:t>Engel! Was er verspricht, das hält er. Wir werden glücklich sein!“</w:t>
      </w:r>
    </w:p>
    <w:p>
      <w:r/>
    </w:p>
    <w:p>
      <w:r>
        <w:t>Die drei wurden vom Staatsanwalte mit einem herzlichen Händedruck</w:t>
      </w:r>
    </w:p>
    <w:p>
      <w:r>
        <w:t>entlassen und stiegen mit Arndt in den unten wartenden Schlitten. Arndt</w:t>
      </w:r>
    </w:p>
    <w:p>
      <w:r>
        <w:t>hatte bereits mit dem alten Hofmann gesprochen, welcher sein Unrecht</w:t>
      </w:r>
    </w:p>
    <w:p>
      <w:r>
        <w:t>einsah und seine Tochter mit väterlicher Zärtlichkeit empfing. Wie Eduard</w:t>
      </w:r>
    </w:p>
    <w:p>
      <w:r>
        <w:t>von seinen Eltern bewillkommnet wurde, braucht gar nicht beschrieben</w:t>
      </w:r>
    </w:p>
    <w:p>
      <w:r>
        <w:t>zu werden.</w:t>
      </w:r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789230935" w:val="1234" w:fileVer="342" w:fileVer64="64" w:fileVerOS="3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23"/>
      <w:tmLastPosIdx w:val="1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rev.1234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2026-09-12T16:35:34Z</dcterms:created>
  <dcterms:modified xsi:type="dcterms:W3CDTF">2026-09-12T16:35:35Z</dcterms:modified>
</cp:coreProperties>
</file>