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df" ContentType="application/pdf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pStyle w:val="para1"/>
        <w:spacing w:after="260"/>
      </w:pPr>
      <w:r>
        <w:t>Demo</w:t>
      </w:r>
    </w:p>
    <w:p>
      <w:pPr>
        <w:rPr>
          <w:rFonts w:ascii="Koblenz Pro" w:hAnsi="Koblenz Pro" w:eastAsia="Koblenz Pro" w:cs="Koblenz Pro"/>
          <w:sz w:val="24"/>
          <w:szCs w:val="24"/>
        </w:rPr>
      </w:pPr>
      <w:r>
        <w:rPr>
          <w:rFonts w:ascii="Koblenz Pro" w:hAnsi="Koblenz Pro" w:eastAsia="Koblenz Pro" w:cs="Koblenz Pro"/>
          <w:sz w:val="24"/>
          <w:szCs w:val="24"/>
        </w:rPr>
        <w:t xml:space="preserve">Dies ist ein beispielhafter Text. 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continuous"/>
      <w:pgSz w:h="16839" w:w="11907"/>
      <w:pgMar w:left="1134" w:top="1134" w:right="1134" w:bottom="1134"/>
      <w:paperSrc w:first="0" w:other="0" a="0" b="0"/>
      <w:pgNumType w:fmt="decimal"/>
      <w:tmGutter w:val="1"/>
      <w:mirrorMargins w:val="0"/>
      <w:tmSection w:h="-1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charset w:val="00"/>
    <w:family w:val="roman"/>
    <w:pitch w:val="default"/>
  </w:font>
  <w:font w:name="SimSun">
    <w:charset w:val="00"/>
    <w:family w:val="auto"/>
    <w:pitch w:val="default"/>
  </w:font>
  <w:font w:name="Arial">
    <w:charset w:val="00"/>
    <w:family w:val="swiss"/>
    <w:pitch w:val="default"/>
  </w:font>
  <w:font w:name="Koblenz Pro"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16"/>
  <w:view w:val="print"/>
  <w:defaultTabStop w:val="708"/>
  <w:autoHyphenation w:val="0"/>
  <w:doNotShadeFormData w:val="1"/>
  <w:captions>
    <w:caption w:name="Tabelle" w:pos="below" w:numFmt="decimal"/>
    <w:caption w:name="Abbildung" w:pos="below" w:numFmt="decimal"/>
    <w:caption w:name="Grafik" w:pos="below" w:numFmt="decimal"/>
  </w:captions>
  <w:drawingGridHorizontalSpacing w:val="283"/>
  <w:drawingGridVerticalSpacing w:val="283"/>
  <w:revisionView w:comments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suppressSpBfAfterPgBrk w:val="1"/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6"/>
  <w:tmPrefTwo w:val="1"/>
  <w:tmFmtPref w:val="5509028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8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0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58389384" w:val="1403" w:fileVer="343" w:fileVer64="64" w:fileVerOS="3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 w:customStyle="1">
    <w:name w:val="Standard"/>
    <w:qFormat/>
    <w:basedOn w:val="para0"/>
  </w:style>
  <w:style w:type="paragraph" w:styleId="para5" w:customStyle="1">
    <w:name w:val="Skizze"/>
    <w:qFormat/>
    <w:basedOn w:val="para4"/>
    <w:pPr>
      <w:spacing w:line="264" w:lineRule="auto"/>
      <w:jc w:val="both"/>
      <w:suppressAutoHyphens/>
      <w:hyphenationLines w:val="0"/>
    </w:pPr>
    <w:rPr>
      <w:rFonts w:ascii="Koblenz Pro" w:hAnsi="Koblenz Pro"/>
      <w:color w:val="C0C0C0"/>
      <w:sz w:val="22"/>
    </w:rPr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 w:cs="Times New Roman"/>
        <w:kern w:val="1"/>
        <w:sz w:val="20"/>
        <w:szCs w:val="20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 w:customStyle="1">
    <w:name w:val="Standard"/>
    <w:qFormat/>
    <w:basedOn w:val="para0"/>
  </w:style>
  <w:style w:type="paragraph" w:styleId="para5" w:customStyle="1">
    <w:name w:val="Skizze"/>
    <w:qFormat/>
    <w:basedOn w:val="para4"/>
    <w:pPr>
      <w:spacing w:line="264" w:lineRule="auto"/>
      <w:jc w:val="both"/>
      <w:suppressAutoHyphens/>
      <w:hyphenationLines w:val="0"/>
    </w:pPr>
    <w:rPr>
      <w:rFonts w:ascii="Koblenz Pro" w:hAnsi="Koblenz Pro"/>
      <w:color w:val="C0C0C0"/>
      <w:sz w:val="22"/>
    </w:rPr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FFFFFF"/>
      </a:dk1>
      <a:lt1>
        <a:srgbClr val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algn="tl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algn="tl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 prstMaterial="warmMatte">
            <a:bevelT w="63500" h="25400" prst="circle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NX rev.1403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Beispieltext - Übersetzung in TextMaker NX Beta (2025)</dc:title>
  <dc:subject/>
  <dc:creator/>
  <cp:keywords/>
  <dc:description>Version in französischer Sprache</dc:description>
  <cp:lastModifiedBy>Peter Baeumle-Courth</cp:lastModifiedBy>
  <cp:revision>8</cp:revision>
  <dcterms:created xsi:type="dcterms:W3CDTF">2025-09-20T17:23:58Z</dcterms:created>
  <dcterms:modified xsi:type="dcterms:W3CDTF">2025-09-20T17:29:44Z</dcterms:modified>
</cp:coreProperties>
</file>