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bookmarkStart w:id="0" w:name="_Toc367795324"/>
      <w:r/>
      <w:bookmarkEnd w:id="0"/>
      <w:r/>
      <w:bookmarkStart w:id="1" w:name="_TOC000208"/>
      <w:r/>
    </w:p>
    <w:p>
      <w:pPr>
        <w:pStyle w:val="para5"/>
        <w:numPr>
          <w:ilvl w:val="4"/>
          <w:numId w:val="1"/>
        </w:numPr>
        <w:ind w:left="1134" w:hanging="1134"/>
      </w:pPr>
      <w:bookmarkStart w:id="2" w:name="_TOC000207"/>
      <w:r>
        <w:fldChar w:fldCharType="begin"/>
        <w:instrText xml:space="preserve">XE "Lektine" \G </w:instrText>
        <w:fldChar w:fldCharType="end"/>
        <w:t>Lektine Lebensmittel-Liste</w:t>
      </w:r>
      <w:bookmarkEnd w:id="2"/>
      <w:r/>
    </w:p>
    <w:p>
      <w:pPr>
        <w:spacing/>
        <w:jc w:val="left"/>
        <w:rPr>
          <w:rFonts w:eastAsia="Tahoma" w:cs="Tahoma"/>
          <w:kern w:val="1"/>
        </w:rPr>
      </w:pPr>
      <w:r>
        <w:rPr>
          <w:rFonts w:eastAsia="Tahoma" w:cs="Tahoma"/>
          <w:kern w:val="1"/>
        </w:rPr>
        <w:t xml:space="preserve">Diese Liste zeigt Lebensmittel, die wenig </w:t>
        <w:fldChar w:fldCharType="begin"/>
        <w:instrText xml:space="preserve">XE "Lektine" \G </w:instrText>
        <w:fldChar w:fldCharType="end"/>
        <w:t xml:space="preserve">Lektine haben oder lektinfrei sind und lektinhaltige Lebensmittel in der Übersicht. </w:t>
      </w:r>
    </w:p>
    <w:p>
      <w:pPr>
        <w:spacing/>
        <w:jc w:val="left"/>
        <w:rPr>
          <w:rFonts w:eastAsia="Tahoma" w:cs="Tahoma"/>
          <w:kern w:val="1"/>
        </w:rPr>
      </w:pPr>
      <w:r>
        <w:rPr>
          <w:rFonts w:eastAsia="Tahoma" w:cs="Tahoma"/>
          <w:kern w:val="1"/>
        </w:rPr>
        <w:t xml:space="preserve">Quelle: </w:t>
      </w:r>
      <w:hyperlink r:id="rId8" w:history="1">
        <w:r>
          <w:rPr>
            <w:rStyle w:val="char20"/>
            <w:rFonts w:eastAsia="Tahoma" w:cs="Tahoma"/>
            <w:kern w:val="1"/>
          </w:rPr>
          <w:t>https://www.kochenohne.de/</w:t>
          <w:fldChar w:fldCharType="begin"/>
          <w:instrText xml:space="preserve">XE "Lektine" \G </w:instrText>
          <w:fldChar w:fldCharType="end"/>
          <w:t>lektine-lebensmittel/</w:t>
        </w:r>
      </w:hyperlink>
      <w:r>
        <w:rPr>
          <w:rFonts w:eastAsia="Tahoma" w:cs="Tahoma"/>
          <w:kern w:val="1"/>
        </w:rPr>
        <w:t>, 05.09.2025</w:t>
      </w:r>
    </w:p>
    <w:p>
      <w:pPr>
        <w:spacing/>
        <w:jc w:val="left"/>
        <w:rPr>
          <w:rFonts w:eastAsia="Tahoma" w:cs="Tahoma"/>
          <w:kern w:val="1"/>
        </w:rPr>
      </w:pPr>
      <w:r>
        <w:rPr>
          <w:rFonts w:eastAsia="Tahoma" w:cs="Tahoma"/>
          <w:kern w:val="1"/>
        </w:rPr>
      </w:r>
    </w:p>
    <w:p>
      <w:pPr>
        <w:spacing/>
        <w:jc w:val="left"/>
        <w:rPr>
          <w:rFonts w:eastAsia="Tahoma" w:cs="Tahoma"/>
          <w:b/>
          <w:bCs/>
          <w:color w:val="007f7f"/>
          <w:kern w:val="1"/>
          <w:sz w:val="18"/>
          <w:szCs w:val="18"/>
        </w:rPr>
      </w:pPr>
      <w:r>
        <w:rPr>
          <w:rFonts w:eastAsia="Tahoma" w:cs="Tahoma"/>
          <w:kern w:val="1"/>
        </w:rPr>
        <w:fldChar w:fldCharType="begin">
          <w:ffData>
            <w:name w:val="Textbox29"/>
            <w:enabled/>
            <w:calcOnExit w:val="0"/>
            <w:textInput/>
            <w:vAlign w:val="top"/>
            <w:dim t="141" b="141" l="141" r="141" w:top="72" w:bottom="72" w:left="144" w:right="144">
              <w:width w:w="4273"/>
              <w:height w:h="10956"/>
            </w:dim>
            <w:shd w:val="solid" w:color="DDFE87" tmshd="6553989, 8912605, 16777215"/>
          </w:ffData>
        </w:fldChar>
      </w:r>
      <w:bookmarkStart w:id="3" w:name="Textbox29"/>
      <w:r>
        <w:rPr>
          <w:rFonts w:eastAsia="Tahoma" w:cs="Tahoma"/>
          <w:kern w:val="1"/>
        </w:rPr>
        <w:instrText xml:space="preserve"> FORMTEXT </w:instrText>
      </w:r>
      <w:r>
        <w:rPr>
          <w:rFonts w:eastAsia="Tahoma" w:cs="Tahoma"/>
          <w:kern w:val="1"/>
        </w:rPr>
        <w:fldChar w:fldCharType="separate"/>
      </w:r>
      <w:r>
        <w:rPr>
          <w:rFonts w:eastAsia="Tahoma" w:cs="Tahoma"/>
          <w:b/>
          <w:bCs/>
          <w:color w:val="007f7f"/>
          <w:kern w:val="1"/>
          <w:sz w:val="18"/>
          <w:szCs w:val="18"/>
        </w:rPr>
        <w:t>Lektinarme, lektinfreie Lebensmittel</w:t>
      </w:r>
    </w:p>
    <w:p>
      <w:pPr>
        <w:spacing w:after="0" w:line="240" w:lineRule="auto"/>
        <w:jc w:val="left"/>
        <w:rPr>
          <w:rFonts w:eastAsia="Tahoma" w:cs="Tahoma"/>
          <w:b/>
          <w:bCs/>
          <w:color w:val="0000ff"/>
          <w:kern w:val="1"/>
          <w:sz w:val="18"/>
          <w:szCs w:val="18"/>
        </w:rPr>
      </w:pPr>
      <w:r>
        <w:rPr>
          <w:rFonts w:eastAsia="Tahoma" w:cs="Tahoma"/>
          <w:b/>
          <w:bCs/>
          <w:color w:val="0000ff"/>
          <w:kern w:val="1"/>
          <w:sz w:val="18"/>
          <w:szCs w:val="18"/>
        </w:rPr>
        <w:t>Nüsse und Samen</w:t>
      </w:r>
    </w:p>
    <w:p>
      <w:pPr>
        <w:spacing w:after="0" w:line="240" w:lineRule="auto"/>
        <w:jc w:val="lef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DDFE87" tmshd="1677721856, 0, 8912605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Macadamia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Mandeln, blanchiert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Walnüsse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Pinienkerne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Pistazien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Pekannüsse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Kokosnüsse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Haselnüsse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Kastanien</w:t>
      </w:r>
    </w:p>
    <w:p>
      <w:pPr>
        <w:spacing w:after="0" w:line="240" w:lineRule="auto"/>
        <w:jc w:val="left"/>
        <w:pBdr>
          <w:top w:val="nil" w:sz="0" w:space="3" w:color="000000" tmln="20, 20, 20, 0, 60"/>
          <w:left w:val="nil" w:sz="0" w:space="0" w:color="000000" tmln="20, 20, 20, 0, 0"/>
          <w:bottom w:val="nil" w:sz="0" w:space="3" w:color="000000" tmln="20, 20, 20, 0, 6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Kokosmehl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Mandelmehl und Mandelmus (aus blanchieren Mandeln)</w:t>
        <w:tab/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Nüsse und Samen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</w:r>
    </w:p>
    <w:p>
      <w:pPr>
        <w:spacing w:after="0" w:line="240" w:lineRule="auto"/>
        <w:jc w:val="left"/>
        <w:rPr>
          <w:rFonts w:eastAsia="Tahoma" w:cs="Tahoma"/>
          <w:b/>
          <w:bCs/>
          <w:color w:val="0000ff"/>
          <w:kern w:val="1"/>
          <w:sz w:val="18"/>
          <w:szCs w:val="18"/>
        </w:rPr>
      </w:pPr>
      <w:r>
        <w:rPr>
          <w:rFonts w:eastAsia="Tahoma" w:cs="Tahoma"/>
          <w:b/>
          <w:bCs/>
          <w:color w:val="0000ff"/>
          <w:kern w:val="1"/>
          <w:sz w:val="18"/>
          <w:szCs w:val="18"/>
        </w:rPr>
        <w:t>Gemüse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Algen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Artischocken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Blattkohl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Blumenkohl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Brokkoli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Champignons, braun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Fenchel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Grünkohl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Karotten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fldChar w:fldCharType="begin"/>
        <w:instrText xml:space="preserve">XE "Knoblauch" \G </w:instrText>
        <w:fldChar w:fldCharType="end"/>
        <w:t>Knoblauch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Kohlrabi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Kräuter, alle Sorten, z.B.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-Basilikum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-Petersilie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-Koriander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-Minze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-Schnittlauch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Lauch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Mangold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Okra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Pak Choi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Pastinaken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Rucola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Rettich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Radieschen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Rote Beten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Rosenkohl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Süßkartoffeln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Salat, alle Sorten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Spargel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Spinat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Sellerie</w:t>
      </w:r>
    </w:p>
    <w:p>
      <w:pPr>
        <w:spacing w:after="0" w:line="240" w:lineRule="auto"/>
        <w:jc w:val="left"/>
        <w:rPr>
          <w:rFonts w:eastAsia="Tahoma" w:cs="Tahoma"/>
          <w:b/>
          <w:bCs/>
          <w:color w:val="007f7f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Weißkohl</w:t>
      </w:r>
      <w:r>
        <w:rPr>
          <w:rFonts w:eastAsia="Tahoma" w:cs="Tahoma"/>
          <w:b/>
          <w:bCs/>
          <w:color w:val="007f7f"/>
          <w:kern w:val="1"/>
          <w:sz w:val="18"/>
          <w:szCs w:val="18"/>
        </w:rPr>
      </w:r>
      <w:r>
        <w:rPr>
          <w:rFonts w:eastAsia="Tahoma" w:cs="Tahoma"/>
          <w:kern w:val="1"/>
        </w:rPr>
        <w:fldChar w:fldCharType="end"/>
      </w:r>
      <w:bookmarkEnd w:id="3"/>
      <w:r>
        <w:rPr>
          <w:rFonts w:eastAsia="Tahoma" w:cs="Tahoma"/>
          <w:kern w:val="1"/>
        </w:rPr>
        <w:t xml:space="preserve">   </w:t>
      </w:r>
      <w:r>
        <w:rPr>
          <w:rFonts w:eastAsia="Tahoma" w:cs="Tahoma"/>
          <w:kern w:val="1"/>
        </w:rPr>
        <w:fldChar w:fldCharType="begin">
          <w:ffData>
            <w:name w:val="Textbox30"/>
            <w:enabled/>
            <w:calcOnExit w:val="0"/>
            <w:textInput/>
            <w:vAlign w:val="top"/>
            <w:dim t="141" b="141" l="141" r="141" w:top="72" w:bottom="72" w:left="144" w:right="144">
              <w:width w:w="4266"/>
              <w:height w:h="10937"/>
            </w:dim>
            <w:shd w:val="solid" w:color="DDFE87" tmshd="6553989, 8912605, 16777215"/>
          </w:ffData>
        </w:fldChar>
      </w:r>
      <w:bookmarkStart w:id="4" w:name="Textbox30"/>
      <w:r>
        <w:rPr>
          <w:rFonts w:eastAsia="Tahoma" w:cs="Tahoma"/>
          <w:kern w:val="1"/>
        </w:rPr>
        <w:instrText xml:space="preserve"> FORMTEXT </w:instrText>
      </w:r>
      <w:r>
        <w:rPr>
          <w:rFonts w:eastAsia="Tahoma" w:cs="Tahoma"/>
          <w:kern w:val="1"/>
        </w:rPr>
        <w:fldChar w:fldCharType="separate"/>
      </w:r>
      <w:r>
        <w:rPr>
          <w:rFonts w:eastAsia="Tahoma" w:cs="Tahoma"/>
          <w:b/>
          <w:bCs/>
          <w:color w:val="007f7f"/>
          <w:kern w:val="1"/>
          <w:sz w:val="18"/>
          <w:szCs w:val="18"/>
        </w:rPr>
        <w:t>Lektinarme, lektinfreie Lebensmittel</w:t>
      </w:r>
    </w:p>
    <w:p>
      <w:pPr>
        <w:spacing w:after="0" w:line="240" w:lineRule="auto"/>
        <w:jc w:val="left"/>
        <w:rPr>
          <w:rFonts w:eastAsia="Tahoma" w:cs="Tahoma"/>
          <w:b/>
          <w:bCs/>
          <w:color w:val="0000ff"/>
          <w:kern w:val="1"/>
          <w:sz w:val="18"/>
          <w:szCs w:val="18"/>
        </w:rPr>
      </w:pPr>
      <w:r>
        <w:rPr>
          <w:rFonts w:eastAsia="Tahoma" w:cs="Tahoma"/>
          <w:b/>
          <w:bCs/>
          <w:color w:val="0000ff"/>
          <w:kern w:val="1"/>
          <w:sz w:val="18"/>
          <w:szCs w:val="18"/>
        </w:rPr>
        <w:t>Hülsenfrüchte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keine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</w:r>
    </w:p>
    <w:p>
      <w:pPr>
        <w:spacing w:after="0" w:line="240" w:lineRule="auto"/>
        <w:jc w:val="left"/>
        <w:rPr>
          <w:rFonts w:eastAsia="Tahoma" w:cs="Tahoma"/>
          <w:b/>
          <w:bCs/>
          <w:color w:val="0000ff"/>
          <w:kern w:val="1"/>
          <w:sz w:val="18"/>
          <w:szCs w:val="18"/>
        </w:rPr>
      </w:pPr>
      <w:r>
        <w:rPr>
          <w:rFonts w:eastAsia="Tahoma" w:cs="Tahoma"/>
          <w:b/>
          <w:bCs/>
          <w:color w:val="0000ff"/>
          <w:kern w:val="1"/>
          <w:sz w:val="18"/>
          <w:szCs w:val="18"/>
        </w:rPr>
        <w:t>Getreide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Amarant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Hirse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Millet-Hirse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Sorghum Hirse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</w:r>
    </w:p>
    <w:p>
      <w:pPr>
        <w:spacing w:after="0" w:line="240" w:lineRule="auto"/>
        <w:jc w:val="left"/>
        <w:rPr>
          <w:rFonts w:eastAsia="Tahoma" w:cs="Tahoma"/>
          <w:b/>
          <w:bCs/>
          <w:color w:val="0000ff"/>
          <w:kern w:val="1"/>
          <w:sz w:val="18"/>
          <w:szCs w:val="18"/>
        </w:rPr>
      </w:pPr>
      <w:r>
        <w:rPr>
          <w:rFonts w:eastAsia="Tahoma" w:cs="Tahoma"/>
          <w:b/>
          <w:bCs/>
          <w:color w:val="0000ff"/>
          <w:kern w:val="1"/>
          <w:sz w:val="18"/>
          <w:szCs w:val="18"/>
        </w:rPr>
        <w:t>Obst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Avocado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Blaubeeren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Brombeeren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Himbeeren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Erdbeeren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Zitrusfrüchte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</w:r>
    </w:p>
    <w:p>
      <w:pPr>
        <w:spacing w:after="0" w:line="240" w:lineRule="auto"/>
        <w:jc w:val="left"/>
        <w:rPr>
          <w:rFonts w:eastAsia="Tahoma" w:cs="Tahoma"/>
          <w:b/>
          <w:bCs/>
          <w:color w:val="0000ff"/>
          <w:kern w:val="1"/>
          <w:sz w:val="18"/>
          <w:szCs w:val="18"/>
        </w:rPr>
      </w:pPr>
      <w:r>
        <w:rPr>
          <w:rFonts w:eastAsia="Tahoma" w:cs="Tahoma"/>
          <w:b/>
          <w:bCs/>
          <w:color w:val="0000ff"/>
          <w:kern w:val="1"/>
          <w:sz w:val="18"/>
          <w:szCs w:val="18"/>
        </w:rPr>
        <w:t>Sonstige Lebensmittel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Kaffee</w:t>
      </w:r>
      <w:r>
        <w:rPr>
          <w:rFonts w:eastAsia="Tahoma" w:cs="Tahoma"/>
          <w:kern w:val="1"/>
        </w:rPr>
        <w:fldChar w:fldCharType="end"/>
      </w:r>
      <w:bookmarkEnd w:id="4"/>
      <w:r>
        <w:rPr>
          <w:rFonts w:eastAsia="Tahoma" w:cs="Tahoma"/>
          <w:kern w:val="1"/>
        </w:rPr>
      </w:r>
    </w:p>
    <w:p>
      <w:r/>
    </w:p>
    <w:p>
      <w:pPr>
        <w:spacing/>
        <w:jc w:val="left"/>
        <w:rPr>
          <w:rFonts w:eastAsia="Tahoma" w:cs="Tahoma"/>
          <w:kern w:val="1"/>
        </w:rPr>
      </w:pPr>
      <w:r>
        <w:br w:type="page"/>
      </w:r>
      <w:r>
        <w:rPr>
          <w:rFonts w:eastAsia="Tahoma" w:cs="Tahoma"/>
          <w:kern w:val="1"/>
        </w:rPr>
      </w:r>
    </w:p>
    <w:p>
      <w:pPr>
        <w:spacing/>
        <w:jc w:val="left"/>
        <w:rPr>
          <w:rFonts w:eastAsia="Tahoma" w:cs="Tahoma"/>
          <w:b/>
          <w:bCs/>
          <w:color w:val="7f0000"/>
          <w:kern w:val="1"/>
          <w:sz w:val="18"/>
          <w:szCs w:val="18"/>
        </w:rPr>
      </w:pPr>
      <w:r>
        <w:rPr>
          <w:rFonts w:eastAsia="Tahoma" w:cs="Tahoma"/>
          <w:kern w:val="1"/>
        </w:rPr>
        <w:fldChar w:fldCharType="begin">
          <w:ffData>
            <w:name w:val="Textbox31"/>
            <w:enabled/>
            <w:calcOnExit w:val="0"/>
            <w:textInput/>
            <w:vAlign w:val="top"/>
            <w:dim t="141" b="141" l="141" r="141" w:top="72" w:bottom="72" w:left="144" w:right="144">
              <w:width w:w="4372"/>
              <w:height w:h="9367"/>
            </w:dim>
            <w:shd w:val="solid" w:color="FEC2C9" tmshd="6553989, 13222654, 16777215"/>
          </w:ffData>
        </w:fldChar>
      </w:r>
      <w:bookmarkStart w:id="5" w:name="Textbox31"/>
      <w:r>
        <w:rPr>
          <w:rFonts w:eastAsia="Tahoma" w:cs="Tahoma"/>
          <w:kern w:val="1"/>
        </w:rPr>
        <w:instrText xml:space="preserve"> FORMTEXT </w:instrText>
      </w:r>
      <w:r>
        <w:rPr>
          <w:rFonts w:eastAsia="Tahoma" w:cs="Tahoma"/>
          <w:kern w:val="1"/>
        </w:rPr>
        <w:fldChar w:fldCharType="separate"/>
      </w:r>
      <w:r>
        <w:rPr>
          <w:rFonts w:eastAsia="Tahoma" w:cs="Tahoma"/>
          <w:b/>
          <w:bCs/>
          <w:color w:val="7f0000"/>
          <w:kern w:val="1"/>
          <w:sz w:val="18"/>
          <w:szCs w:val="18"/>
        </w:rPr>
        <w:t>Lektinreiche Lebensmittel</w:t>
      </w:r>
    </w:p>
    <w:p>
      <w:pPr>
        <w:spacing w:after="0" w:line="240" w:lineRule="auto"/>
        <w:jc w:val="left"/>
        <w:rPr>
          <w:rFonts w:eastAsia="Tahoma" w:cs="Tahoma"/>
          <w:b/>
          <w:bCs/>
          <w:color w:val="0000ff"/>
          <w:kern w:val="1"/>
          <w:sz w:val="18"/>
          <w:szCs w:val="18"/>
        </w:rPr>
      </w:pPr>
      <w:r>
        <w:rPr>
          <w:rFonts w:eastAsia="Tahoma" w:cs="Tahoma"/>
          <w:b/>
          <w:bCs/>
          <w:color w:val="0000ff"/>
          <w:kern w:val="1"/>
          <w:sz w:val="18"/>
          <w:szCs w:val="18"/>
        </w:rPr>
        <w:t>Hülsenfrüchte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Ackerbohnen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Edamame (junge Sojabohne)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Erbsen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Bohnen (alle Sorten)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Gartenbohnen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Grüne Bohnen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Jackbohnen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Kidneybohnen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Sojabohnen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Sojaprodukte, wie Tofu, Tempeh, Sojaschnetzel, Linsen (alle Sorten)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Kichererbsen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</w:r>
    </w:p>
    <w:p>
      <w:pPr>
        <w:spacing w:after="0" w:line="240" w:lineRule="auto"/>
        <w:jc w:val="left"/>
        <w:rPr>
          <w:rFonts w:eastAsia="Tahoma" w:cs="Tahoma"/>
          <w:b/>
          <w:bCs/>
          <w:color w:val="0000ff"/>
          <w:kern w:val="1"/>
          <w:sz w:val="18"/>
          <w:szCs w:val="18"/>
        </w:rPr>
      </w:pPr>
      <w:r>
        <w:rPr>
          <w:rFonts w:eastAsia="Tahoma" w:cs="Tahoma"/>
          <w:b/>
          <w:bCs/>
          <w:color w:val="0000ff"/>
          <w:kern w:val="1"/>
          <w:sz w:val="18"/>
          <w:szCs w:val="18"/>
        </w:rPr>
        <w:t>Getreide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Einkorn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Buchweizen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Dinkel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Gerste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Gerstengras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Kamut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Hafer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Mais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Maisprodukte, wie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- Cornflakes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- Maisstärke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- Popcorn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Quinoa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Reis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Reiskleie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Roggen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Weizen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Weizengras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Weizenkeime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Wildreis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</w:r>
    </w:p>
    <w:p>
      <w:pPr>
        <w:spacing w:after="0" w:line="240" w:lineRule="auto"/>
        <w:jc w:val="left"/>
        <w:rPr>
          <w:rFonts w:eastAsia="Tahoma" w:cs="Tahoma"/>
          <w:b/>
          <w:bCs/>
          <w:color w:val="0000ff"/>
          <w:kern w:val="1"/>
          <w:sz w:val="18"/>
          <w:szCs w:val="18"/>
        </w:rPr>
      </w:pPr>
      <w:r>
        <w:rPr>
          <w:rFonts w:eastAsia="Tahoma" w:cs="Tahoma"/>
          <w:b/>
          <w:bCs/>
          <w:color w:val="0000ff"/>
          <w:kern w:val="1"/>
          <w:sz w:val="18"/>
          <w:szCs w:val="18"/>
        </w:rPr>
        <w:t>Obst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Bananen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Holunderbeeren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Gojibeeren</w:t>
      </w:r>
    </w:p>
    <w:p>
      <w:pPr>
        <w:spacing w:after="0" w:line="240" w:lineRule="auto"/>
        <w:jc w:val="left"/>
        <w:rPr>
          <w:rFonts w:eastAsia="Tahoma" w:cs="Tahoma"/>
          <w:b/>
          <w:bCs/>
          <w:color w:val="7f0000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Melonen, alle Arten</w:t>
      </w:r>
      <w:r>
        <w:rPr>
          <w:rFonts w:eastAsia="Tahoma" w:cs="Tahoma"/>
          <w:b/>
          <w:bCs/>
          <w:color w:val="7f0000"/>
          <w:kern w:val="1"/>
          <w:sz w:val="18"/>
          <w:szCs w:val="18"/>
        </w:rPr>
      </w:r>
      <w:r>
        <w:rPr>
          <w:rFonts w:eastAsia="Tahoma" w:cs="Tahoma"/>
          <w:kern w:val="1"/>
        </w:rPr>
        <w:fldChar w:fldCharType="end"/>
      </w:r>
      <w:bookmarkEnd w:id="5"/>
      <w:r>
        <w:rPr>
          <w:rFonts w:eastAsia="Tahoma" w:cs="Tahoma"/>
          <w:kern w:val="1"/>
        </w:rPr>
        <w:t xml:space="preserve">   </w:t>
      </w:r>
      <w:r>
        <w:rPr>
          <w:rFonts w:eastAsia="Tahoma" w:cs="Tahoma"/>
          <w:kern w:val="1"/>
        </w:rPr>
        <w:fldChar w:fldCharType="begin">
          <w:ffData>
            <w:name w:val="Textbox32"/>
            <w:enabled/>
            <w:calcOnExit w:val="0"/>
            <w:textInput/>
            <w:vAlign w:val="top"/>
            <w:dim t="141" b="141" l="141" r="141" w:top="72" w:bottom="72" w:left="144" w:right="144">
              <w:width w:w="4273"/>
              <w:height w:h="9358"/>
            </w:dim>
            <w:shd w:val="solid" w:color="FEC2C9" tmshd="6553989, 13222654, 16777215"/>
          </w:ffData>
        </w:fldChar>
      </w:r>
      <w:bookmarkStart w:id="6" w:name="Textbox32"/>
      <w:r>
        <w:rPr>
          <w:rFonts w:eastAsia="Tahoma" w:cs="Tahoma"/>
          <w:kern w:val="1"/>
        </w:rPr>
        <w:instrText xml:space="preserve"> FORMTEXT </w:instrText>
      </w:r>
      <w:r>
        <w:rPr>
          <w:rFonts w:eastAsia="Tahoma" w:cs="Tahoma"/>
          <w:kern w:val="1"/>
        </w:rPr>
        <w:fldChar w:fldCharType="separate"/>
      </w:r>
      <w:r>
        <w:rPr>
          <w:rFonts w:eastAsia="Tahoma" w:cs="Tahoma"/>
          <w:b/>
          <w:bCs/>
          <w:color w:val="7f0000"/>
          <w:kern w:val="1"/>
          <w:sz w:val="18"/>
          <w:szCs w:val="18"/>
        </w:rPr>
        <w:t>Lektinreiche Lebensmittel</w:t>
      </w:r>
    </w:p>
    <w:p>
      <w:pPr>
        <w:spacing w:after="0" w:line="240" w:lineRule="auto"/>
        <w:jc w:val="left"/>
        <w:rPr>
          <w:rFonts w:eastAsia="Tahoma" w:cs="Tahoma"/>
          <w:b/>
          <w:bCs/>
          <w:color w:val="0000ff"/>
          <w:kern w:val="1"/>
          <w:sz w:val="18"/>
          <w:szCs w:val="18"/>
        </w:rPr>
      </w:pPr>
      <w:r>
        <w:rPr>
          <w:rFonts w:eastAsia="Tahoma" w:cs="Tahoma"/>
          <w:b/>
          <w:bCs/>
          <w:color w:val="0000ff"/>
          <w:kern w:val="1"/>
          <w:sz w:val="18"/>
          <w:szCs w:val="18"/>
        </w:rPr>
        <w:t>Nüsse und Samen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Cashewkerne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Chiasamen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Erdnüsse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Hanfsamen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Kastanien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Kürbiskerne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Leinsamen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Mandeln mit Haut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Schwarzkümmelsamen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Sesam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Sonnenblumenkerne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Nussmus und Nussmehle aus lektinreichen Nüssen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</w:r>
    </w:p>
    <w:p>
      <w:pPr>
        <w:spacing w:after="0" w:line="240" w:lineRule="auto"/>
        <w:jc w:val="left"/>
        <w:rPr>
          <w:rFonts w:eastAsia="Tahoma" w:cs="Tahoma"/>
          <w:b/>
          <w:bCs/>
          <w:color w:val="0000ff"/>
          <w:kern w:val="1"/>
          <w:sz w:val="18"/>
          <w:szCs w:val="18"/>
        </w:rPr>
      </w:pPr>
      <w:r>
        <w:rPr>
          <w:rFonts w:eastAsia="Tahoma" w:cs="Tahoma"/>
          <w:b/>
          <w:bCs/>
          <w:color w:val="0000ff"/>
          <w:kern w:val="1"/>
          <w:sz w:val="18"/>
          <w:szCs w:val="18"/>
        </w:rPr>
        <w:t>Gemüse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Auberginen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Austernpilze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Butternut Kürbis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Champignon, weiß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fldChar w:fldCharType="begin"/>
        <w:instrText xml:space="preserve">XE "Chili" \G </w:instrText>
        <w:fldChar w:fldCharType="end"/>
        <w:t>Chili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Gurken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Hokkaido Kürbis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fldChar w:fldCharType="begin"/>
        <w:instrText xml:space="preserve">XE "Knoblauch" \G </w:instrText>
        <w:fldChar w:fldCharType="end"/>
        <w:t>Knoblauch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Kartoffeln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Kürbis, alle Arten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Mais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Paprika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Rübe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Tomaten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Zwiebeln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Zuckerschoten</w:t>
      </w:r>
    </w:p>
    <w:p>
      <w:pPr>
        <w:spacing w:after="0" w:line="240" w:lineRule="auto"/>
        <w:jc w:val="left"/>
        <w:rPr>
          <w:rFonts w:eastAsia="Tahoma" w:cs="Tahoma"/>
          <w:kern w:val="1"/>
          <w:sz w:val="18"/>
          <w:szCs w:val="18"/>
        </w:rPr>
      </w:pPr>
      <w:r>
        <w:rPr>
          <w:rFonts w:eastAsia="Tahoma" w:cs="Tahoma"/>
          <w:kern w:val="1"/>
          <w:sz w:val="18"/>
          <w:szCs w:val="18"/>
        </w:rPr>
        <w:t>Zucchini</w:t>
      </w:r>
    </w:p>
    <w:p>
      <w:pPr>
        <w:spacing w:line="240" w:lineRule="auto"/>
        <w:jc w:val="left"/>
        <w:rPr>
          <w:rFonts w:eastAsia="Tahoma" w:cs="Tahoma"/>
          <w:kern w:val="1"/>
        </w:rPr>
      </w:pPr>
      <w:r>
        <w:rPr>
          <w:rFonts w:eastAsia="Tahoma" w:cs="Tahoma"/>
          <w:kern w:val="1"/>
        </w:rPr>
      </w:r>
    </w:p>
    <w:p>
      <w:pPr>
        <w:spacing w:line="240" w:lineRule="auto"/>
        <w:jc w:val="left"/>
        <w:rPr>
          <w:rFonts w:eastAsia="Tahoma" w:cs="Tahoma"/>
          <w:kern w:val="1"/>
        </w:rPr>
      </w:pPr>
      <w:r>
        <w:rPr>
          <w:rFonts w:eastAsia="Tahoma" w:cs="Tahoma"/>
          <w:kern w:val="1"/>
        </w:rPr>
      </w:r>
    </w:p>
    <w:p>
      <w:pPr>
        <w:spacing w:line="240" w:lineRule="auto"/>
        <w:jc w:val="left"/>
        <w:rPr>
          <w:rFonts w:eastAsia="Tahoma" w:cs="Tahoma"/>
          <w:kern w:val="1"/>
        </w:rPr>
      </w:pPr>
      <w:r>
        <w:rPr>
          <w:rFonts w:eastAsia="Tahoma" w:cs="Tahoma"/>
          <w:kern w:val="1"/>
        </w:rPr>
      </w:r>
    </w:p>
    <w:p>
      <w:pPr>
        <w:spacing w:after="120" w:line="240" w:lineRule="atLeast"/>
        <w:rPr>
          <w:sz w:val="18"/>
          <w:szCs w:val="18"/>
        </w:rPr>
      </w:pPr>
      <w:r>
        <w:rPr>
          <w:sz w:val="18"/>
          <w:szCs w:val="18"/>
        </w:rPr>
      </w:r>
      <w:r>
        <w:rPr>
          <w:rFonts w:eastAsia="Tahoma" w:cs="Tahoma"/>
          <w:kern w:val="1"/>
        </w:rPr>
        <w:fldChar w:fldCharType="end"/>
      </w:r>
      <w:bookmarkEnd w:id="6"/>
      <w:r>
        <w:rPr>
          <w:rFonts w:eastAsia="Tahoma" w:cs="Tahoma"/>
          <w:kern w:val="1"/>
        </w:rPr>
      </w:r>
    </w:p>
    <w:p>
      <w:pPr>
        <w:spacing/>
        <w:jc w:val="left"/>
        <w:rPr>
          <w:rFonts w:eastAsia="Tahoma" w:cs="Tahoma"/>
          <w:kern w:val="1"/>
        </w:rPr>
      </w:pPr>
      <w:r>
        <w:rPr>
          <w:rFonts w:eastAsia="Tahoma" w:cs="Tahoma"/>
          <w:kern w:val="1"/>
        </w:rPr>
      </w:r>
    </w:p>
    <w:p>
      <w:pPr>
        <w:spacing/>
        <w:jc w:val="left"/>
        <w:rPr>
          <w:rFonts w:eastAsia="Tahoma" w:cs="Tahoma"/>
          <w:kern w:val="1"/>
        </w:rPr>
      </w:pPr>
      <w:r>
        <w:rPr>
          <w:rFonts w:eastAsia="Tahoma" w:cs="Tahoma"/>
          <w:kern w:val="1"/>
        </w:rPr>
      </w:r>
    </w:p>
    <w:p>
      <w:pPr>
        <w:spacing/>
        <w:jc w:val="left"/>
        <w:rPr>
          <w:rFonts w:eastAsia="Tahoma" w:cs="Tahoma"/>
          <w:kern w:val="1"/>
        </w:rPr>
      </w:pPr>
      <w:bookmarkEnd w:id="1"/>
      <w:r>
        <w:rPr>
          <w:rFonts w:eastAsia="Tahoma" w:cs="Tahoma"/>
          <w:kern w:val="1"/>
        </w:rPr>
      </w:r>
      <w:bookmarkStart w:id="7" w:name="_TOC000019"/>
      <w:r>
        <w:rPr>
          <w:rFonts w:eastAsia="Tahoma" w:cs="Tahoma"/>
          <w:kern w:val="1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9"/>
      <w:footerReference w:type="default" r:id="rId10"/>
      <w:headerReference w:type="even" r:id="rId11"/>
      <w:footerReference w:type="even" r:id="rId12"/>
      <w:type w:val="continuous"/>
      <w:pgSz w:h="16840" w:w="11900"/>
      <w:pgMar w:left="1984" w:top="1417" w:right="850" w:bottom="1134" w:header="709" w:footer="708"/>
      <w:paperSrc w:first="0" w:other="0" a="0" b="0"/>
      <w:pgNumType w:fmt="decimal"/>
      <w:tmGutter w:val="1"/>
      <w:mirrorMargins w:val="1"/>
      <w:tmSection w:h="-1">
        <w:tmHeader w:id="0" w:h="0" edge="709" text="0">
          <w:shd w:val="none"/>
        </w:tmHeader>
        <w:tmFooter w:id="0" w:h="0" edge="708" text="0">
          <w:shd w:val="none"/>
        </w:tmFooter>
        <w:tmHeader w:id="1" w:h="0" edge="709" text="0">
          <w:shd w:val="none"/>
        </w:tmHeader>
        <w:tmFooter w:id="1" w:h="0" edge="708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Times New Roman">
    <w:charset w:val="00"/>
    <w:family w:val="auto"/>
    <w:pitch w:val="default"/>
  </w:font>
  <w:font w:name="Cambria">
    <w:charset w:val="00"/>
    <w:family w:val="auto"/>
    <w:pitch w:val="default"/>
  </w:font>
  <w:font w:name="Tahoma">
    <w:charset w:val="00"/>
    <w:family w:val="auto"/>
    <w:pitch w:val="default"/>
  </w:font>
  <w:font w:name="Calibri">
    <w:charset w:val="00"/>
    <w:family w:val="auto"/>
    <w:pitch w:val="default"/>
  </w:font>
  <w:font w:name="Lucida Grande">
    <w:charset w:val="00"/>
    <w:family w:val="auto"/>
    <w:pitch w:val="default"/>
  </w:font>
  <w:font w:name="Arial">
    <w:charset w:val="00"/>
    <w:family w:val="roman"/>
    <w:pitch w:val="default"/>
  </w:font>
  <w:font w:name="SimSun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Nummerierungsliste 1823222_4"/>
    <w:lvl w:ilvl="0">
      <w:start w:val="1"/>
      <w:numFmt w:val="decimal"/>
      <w:pStyle w:val="para1"/>
      <w:suff w:val="tab"/>
      <w:lvlText w:val="%1"/>
      <w:lvlJc w:val="left"/>
      <w:pPr>
        <w:ind w:left="0" w:hanging="0"/>
      </w:pPr>
    </w:lvl>
    <w:lvl w:ilvl="1">
      <w:start w:val="1"/>
      <w:numFmt w:val="decimal"/>
      <w:pStyle w:val="para2"/>
      <w:suff w:val="tab"/>
      <w:lvlText w:val="%1.%2"/>
      <w:lvlJc w:val="left"/>
      <w:pPr>
        <w:ind w:left="0" w:hanging="0"/>
      </w:pPr>
    </w:lvl>
    <w:lvl w:ilvl="2">
      <w:start w:val="1"/>
      <w:numFmt w:val="decimal"/>
      <w:pStyle w:val="para3"/>
      <w:suff w:val="tab"/>
      <w:lvlText w:val="%1.%2.%3"/>
      <w:lvlJc w:val="left"/>
      <w:pPr>
        <w:ind w:left="0" w:hanging="0"/>
      </w:pPr>
    </w:lvl>
    <w:lvl w:ilvl="3">
      <w:start w:val="1"/>
      <w:numFmt w:val="decimal"/>
      <w:pStyle w:val="para4"/>
      <w:suff w:val="tab"/>
      <w:lvlText w:val="%1.%2.%3.%4"/>
      <w:lvlJc w:val="left"/>
      <w:pPr>
        <w:ind w:left="0" w:hanging="0"/>
      </w:pPr>
    </w:lvl>
    <w:lvl w:ilvl="4">
      <w:start w:val="1"/>
      <w:numFmt w:val="decimal"/>
      <w:pStyle w:val="para5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pStyle w:val="para6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</w:lvl>
  </w:abstractNum>
  <w:abstractNum w:abstractNumId="2">
    <w:multiLevelType w:val="hybridMultilevel"/>
    <w:name w:val="Bullet 61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  <w:color w:val="007f7f"/>
      </w:rPr>
    </w:lvl>
    <w:lvl w:ilvl="1">
      <w:numFmt w:val="bullet"/>
      <w:pStyle w:val="para17"/>
      <w:suff w:val="tab"/>
      <w:lvlText w:val=""/>
      <w:lvlJc w:val="left"/>
      <w:pPr>
        <w:ind w:left="340" w:hanging="0"/>
      </w:pPr>
      <w:rPr>
        <w:rFonts w:ascii="Wingdings" w:hAnsi="Wingdings" w:eastAsia="Wingdings" w:cs="Wingdings"/>
        <w:color w:val="007f7f"/>
      </w:rPr>
    </w:lvl>
    <w:lvl w:ilvl="2">
      <w:numFmt w:val="bullet"/>
      <w:suff w:val="tab"/>
      <w:lvlText w:val=""/>
      <w:lvlJc w:val="left"/>
      <w:pPr>
        <w:ind w:left="283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"/>
      <w:lvlJc w:val="left"/>
      <w:pPr>
        <w:ind w:left="425" w:hanging="0"/>
      </w:pPr>
      <w:rPr>
        <w:rFonts w:ascii="Wingdings" w:hAnsi="Wingdings" w:eastAsia="Wingdings" w:cs="Wingdings"/>
      </w:rPr>
    </w:lvl>
    <w:lvl w:ilvl="4">
      <w:numFmt w:val="bullet"/>
      <w:suff w:val="tab"/>
      <w:lvlText w:val=""/>
      <w:lvlJc w:val="left"/>
      <w:pPr>
        <w:ind w:left="567" w:hanging="0"/>
      </w:pPr>
      <w:rPr>
        <w:rFonts w:ascii="Wingdings" w:hAnsi="Wingdings" w:eastAsia="Wingdings" w:cs="Wingdings"/>
      </w:rPr>
    </w:lvl>
    <w:lvl w:ilvl="5">
      <w:numFmt w:val="bullet"/>
      <w:suff w:val="tab"/>
      <w:lvlText w:val=""/>
      <w:lvlJc w:val="left"/>
      <w:pPr>
        <w:ind w:left="708" w:hanging="0"/>
      </w:pPr>
      <w:rPr>
        <w:rFonts w:ascii="Wingdings" w:hAnsi="Wingdings" w:eastAsia="Wingdings" w:cs="Wingdings"/>
      </w:rPr>
    </w:lvl>
    <w:lvl w:ilvl="6">
      <w:start w:val="0"/>
      <w:numFmt w:val="decimal"/>
      <w:suff w:val="tab"/>
      <w:lvlText w:val=""/>
      <w:lvlJc w:val="left"/>
      <w:pPr>
        <w:ind w:left="850" w:hanging="0"/>
      </w:pPr>
    </w:lvl>
    <w:lvl w:ilvl="7">
      <w:numFmt w:val="bullet"/>
      <w:suff w:val="tab"/>
      <w:lvlText w:val=""/>
      <w:lvlJc w:val="left"/>
      <w:pPr>
        <w:ind w:left="992" w:hanging="0"/>
      </w:pPr>
      <w:rPr>
        <w:rFonts w:ascii="Wingdings" w:hAnsi="Wingdings" w:eastAsia="Wingdings" w:cs="Wingdings"/>
      </w:rPr>
    </w:lvl>
    <w:lvl w:ilvl="8">
      <w:numFmt w:val="bullet"/>
      <w:suff w:val="tab"/>
      <w:lvlText w:val=""/>
      <w:lvlJc w:val="left"/>
      <w:pPr>
        <w:ind w:left="1134" w:hanging="0"/>
      </w:pPr>
      <w:rPr>
        <w:rFonts w:ascii="Wingdings" w:hAnsi="Wingdings" w:eastAsia="Wingdings" w:cs="Wingdings"/>
      </w:rPr>
    </w:lvl>
  </w:abstractNum>
  <w:abstractNum w:abstractNumId="3">
    <w:multiLevelType w:val="singleLevel"/>
    <w:name w:val="Bullet 60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  <w:color w:val="007f7f"/>
      </w:rPr>
    </w:lvl>
  </w:abstractNum>
  <w:abstractNum w:abstractNumId="4">
    <w:multiLevelType w:val="singleLevel"/>
    <w:name w:val="Bullet 4"/>
    <w:lvl w:ilvl="0">
      <w:start w:val="1"/>
      <w:numFmt w:val="decimal"/>
      <w:pStyle w:val="para29"/>
      <w:suff w:val="tab"/>
      <w:lvlText w:val="%1."/>
      <w:lvlJc w:val="left"/>
      <w:pPr>
        <w:ind w:left="0" w:hanging="0"/>
      </w:pPr>
    </w:lvl>
  </w:abstractNum>
  <w:abstractNum w:abstractNumId="5">
    <w:multiLevelType w:val="singleLevel"/>
    <w:name w:val="Bullet 5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6">
    <w:multiLevelType w:val="singleLevel"/>
    <w:name w:val="Bullet 6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7">
    <w:multiLevelType w:val="singleLevel"/>
    <w:name w:val="Bullet 7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  <w:color w:val="007f7f"/>
      </w:rPr>
    </w:lvl>
  </w:abstractNum>
  <w:abstractNum w:abstractNumId="8">
    <w:multiLevelType w:val="singleLevel"/>
    <w:name w:val="Bullet 8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9">
    <w:multiLevelType w:val="singleLevel"/>
    <w:name w:val="Bullet 9"/>
    <w:lvl w:ilvl="0">
      <w:numFmt w:val="bullet"/>
      <w:suff w:val="tab"/>
      <w:lvlText w:val="+"/>
      <w:lvlJc w:val="left"/>
      <w:pPr>
        <w:ind w:left="0" w:hanging="0"/>
      </w:pPr>
      <w:rPr>
        <w:rFonts w:ascii="Wingdings" w:hAnsi="Wingdings" w:eastAsia="Wingdings" w:cs="Wingdings"/>
        <w:color w:val="007f7f"/>
        <w:kern w:val="1"/>
        <w:sz w:val="40"/>
        <w:szCs w:val="40"/>
        <w:u w:color="auto" w:val="single"/>
      </w:rPr>
    </w:lvl>
  </w:abstractNum>
  <w:abstractNum w:abstractNumId="10">
    <w:multiLevelType w:val="singleLevel"/>
    <w:name w:val="Bullet 10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11">
    <w:multiLevelType w:val="singleLevel"/>
    <w:name w:val="Bullet 11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12">
    <w:multiLevelType w:val="hybridMultilevel"/>
    <w:name w:val="Nummerierungsliste 1"/>
    <w:lvl w:ilvl="0">
      <w:numFmt w:val="bullet"/>
      <w:suff w:val="tab"/>
      <w:lvlText w:val="•"/>
      <w:lvlJc w:val="left"/>
      <w:pPr>
        <w:ind w:left="360" w:hanging="0"/>
      </w:pPr>
      <w:rPr>
        <w:kern w:val="1"/>
      </w:rPr>
    </w:lvl>
    <w:lvl w:ilvl="1">
      <w:start w:val="0"/>
      <w:numFmt w:val="none"/>
      <w:suff w:val="tab"/>
      <w:lvlText w:val=""/>
      <w:lvlJc w:val="left"/>
      <w:pPr>
        <w:ind w:left="0" w:hanging="0"/>
      </w:pPr>
    </w:lvl>
    <w:lvl w:ilvl="2">
      <w:start w:val="0"/>
      <w:numFmt w:val="none"/>
      <w:suff w:val="tab"/>
      <w:lvlText w:val=""/>
      <w:lvlJc w:val="left"/>
      <w:pPr>
        <w:ind w:left="0" w:hanging="0"/>
      </w:pPr>
    </w:lvl>
    <w:lvl w:ilvl="3">
      <w:start w:val="0"/>
      <w:numFmt w:val="none"/>
      <w:suff w:val="tab"/>
      <w:lvlText w:val=""/>
      <w:lvlJc w:val="left"/>
      <w:pPr>
        <w:ind w:left="0" w:hanging="0"/>
      </w:pPr>
    </w:lvl>
    <w:lvl w:ilvl="4">
      <w:start w:val="0"/>
      <w:numFmt w:val="none"/>
      <w:suff w:val="tab"/>
      <w:lvlText w:val=""/>
      <w:lvlJc w:val="left"/>
      <w:pPr>
        <w:ind w:left="0" w:hanging="0"/>
      </w:pPr>
    </w:lvl>
    <w:lvl w:ilvl="5">
      <w:start w:val="0"/>
      <w:numFmt w:val="none"/>
      <w:suff w:val="tab"/>
      <w:lvlText w:val=""/>
      <w:lvlJc w:val="left"/>
      <w:pPr>
        <w:ind w:left="0" w:hanging="0"/>
      </w:pPr>
    </w:lvl>
    <w:lvl w:ilvl="6">
      <w:start w:val="0"/>
      <w:numFmt w:val="none"/>
      <w:suff w:val="tab"/>
      <w:lvlText w:val=""/>
      <w:lvlJc w:val="left"/>
      <w:pPr>
        <w:ind w:left="0" w:hanging="0"/>
      </w:pPr>
    </w:lvl>
    <w:lvl w:ilvl="7">
      <w:start w:val="0"/>
      <w:numFmt w:val="none"/>
      <w:suff w:val="tab"/>
      <w:lvlText w:val=""/>
      <w:lvlJc w:val="left"/>
      <w:pPr>
        <w:ind w:left="0" w:hanging="0"/>
      </w:pPr>
    </w:lvl>
    <w:lvl w:ilvl="8">
      <w:start w:val="0"/>
      <w:numFmt w:val="none"/>
      <w:suff w:val="tab"/>
      <w:lvlText w:val=""/>
      <w:lvlJc w:val="left"/>
      <w:pPr>
        <w:ind w:left="0" w:hanging="0"/>
      </w:pPr>
    </w:lvl>
  </w:abstractNum>
  <w:abstractNum w:abstractNumId="13">
    <w:multiLevelType w:val="hybridMultilevel"/>
    <w:name w:val="Nummerierungsliste 2"/>
    <w:lvl w:ilvl="0">
      <w:numFmt w:val="bullet"/>
      <w:suff w:val="tab"/>
      <w:lvlText w:val="•"/>
      <w:lvlJc w:val="left"/>
      <w:pPr>
        <w:ind w:left="360" w:hanging="0"/>
      </w:pPr>
      <w:rPr>
        <w:kern w:val="1"/>
      </w:rPr>
    </w:lvl>
    <w:lvl w:ilvl="1">
      <w:start w:val="0"/>
      <w:numFmt w:val="none"/>
      <w:suff w:val="tab"/>
      <w:lvlText w:val=""/>
      <w:lvlJc w:val="left"/>
      <w:pPr>
        <w:ind w:left="0" w:hanging="0"/>
      </w:pPr>
    </w:lvl>
    <w:lvl w:ilvl="2">
      <w:start w:val="0"/>
      <w:numFmt w:val="none"/>
      <w:suff w:val="tab"/>
      <w:lvlText w:val=""/>
      <w:lvlJc w:val="left"/>
      <w:pPr>
        <w:ind w:left="0" w:hanging="0"/>
      </w:pPr>
    </w:lvl>
    <w:lvl w:ilvl="3">
      <w:start w:val="0"/>
      <w:numFmt w:val="none"/>
      <w:suff w:val="tab"/>
      <w:lvlText w:val=""/>
      <w:lvlJc w:val="left"/>
      <w:pPr>
        <w:ind w:left="0" w:hanging="0"/>
      </w:pPr>
    </w:lvl>
    <w:lvl w:ilvl="4">
      <w:start w:val="0"/>
      <w:numFmt w:val="none"/>
      <w:suff w:val="tab"/>
      <w:lvlText w:val=""/>
      <w:lvlJc w:val="left"/>
      <w:pPr>
        <w:ind w:left="0" w:hanging="0"/>
      </w:pPr>
    </w:lvl>
    <w:lvl w:ilvl="5">
      <w:start w:val="0"/>
      <w:numFmt w:val="none"/>
      <w:suff w:val="tab"/>
      <w:lvlText w:val=""/>
      <w:lvlJc w:val="left"/>
      <w:pPr>
        <w:ind w:left="0" w:hanging="0"/>
      </w:pPr>
    </w:lvl>
    <w:lvl w:ilvl="6">
      <w:start w:val="0"/>
      <w:numFmt w:val="none"/>
      <w:suff w:val="tab"/>
      <w:lvlText w:val=""/>
      <w:lvlJc w:val="left"/>
      <w:pPr>
        <w:ind w:left="0" w:hanging="0"/>
      </w:pPr>
    </w:lvl>
    <w:lvl w:ilvl="7">
      <w:start w:val="0"/>
      <w:numFmt w:val="none"/>
      <w:suff w:val="tab"/>
      <w:lvlText w:val=""/>
      <w:lvlJc w:val="left"/>
      <w:pPr>
        <w:ind w:left="0" w:hanging="0"/>
      </w:pPr>
    </w:lvl>
    <w:lvl w:ilvl="8">
      <w:start w:val="0"/>
      <w:numFmt w:val="none"/>
      <w:suff w:val="tab"/>
      <w:lvlText w:val=""/>
      <w:lvlJc w:val="left"/>
      <w:pPr>
        <w:ind w:left="0" w:hanging="0"/>
      </w:pPr>
    </w:lvl>
  </w:abstractNum>
  <w:abstractNum w:abstractNumId="14">
    <w:multiLevelType w:val="hybridMultilevel"/>
    <w:name w:val="Nummerierungsliste 3"/>
    <w:lvl w:ilvl="0">
      <w:numFmt w:val="bullet"/>
      <w:suff w:val="tab"/>
      <w:lvlText w:val="•"/>
      <w:lvlJc w:val="left"/>
      <w:pPr>
        <w:ind w:left="360" w:hanging="0"/>
      </w:pPr>
      <w:rPr>
        <w:kern w:val="1"/>
      </w:rPr>
    </w:lvl>
    <w:lvl w:ilvl="1">
      <w:start w:val="0"/>
      <w:numFmt w:val="none"/>
      <w:suff w:val="tab"/>
      <w:lvlText w:val=""/>
      <w:lvlJc w:val="left"/>
      <w:pPr>
        <w:ind w:left="0" w:hanging="0"/>
      </w:pPr>
    </w:lvl>
    <w:lvl w:ilvl="2">
      <w:start w:val="0"/>
      <w:numFmt w:val="none"/>
      <w:suff w:val="tab"/>
      <w:lvlText w:val=""/>
      <w:lvlJc w:val="left"/>
      <w:pPr>
        <w:ind w:left="0" w:hanging="0"/>
      </w:pPr>
    </w:lvl>
    <w:lvl w:ilvl="3">
      <w:start w:val="0"/>
      <w:numFmt w:val="none"/>
      <w:suff w:val="tab"/>
      <w:lvlText w:val=""/>
      <w:lvlJc w:val="left"/>
      <w:pPr>
        <w:ind w:left="0" w:hanging="0"/>
      </w:pPr>
    </w:lvl>
    <w:lvl w:ilvl="4">
      <w:start w:val="0"/>
      <w:numFmt w:val="none"/>
      <w:suff w:val="tab"/>
      <w:lvlText w:val=""/>
      <w:lvlJc w:val="left"/>
      <w:pPr>
        <w:ind w:left="0" w:hanging="0"/>
      </w:pPr>
    </w:lvl>
    <w:lvl w:ilvl="5">
      <w:start w:val="0"/>
      <w:numFmt w:val="none"/>
      <w:suff w:val="tab"/>
      <w:lvlText w:val=""/>
      <w:lvlJc w:val="left"/>
      <w:pPr>
        <w:ind w:left="0" w:hanging="0"/>
      </w:pPr>
    </w:lvl>
    <w:lvl w:ilvl="6">
      <w:start w:val="0"/>
      <w:numFmt w:val="none"/>
      <w:suff w:val="tab"/>
      <w:lvlText w:val=""/>
      <w:lvlJc w:val="left"/>
      <w:pPr>
        <w:ind w:left="0" w:hanging="0"/>
      </w:pPr>
    </w:lvl>
    <w:lvl w:ilvl="7">
      <w:start w:val="0"/>
      <w:numFmt w:val="none"/>
      <w:suff w:val="tab"/>
      <w:lvlText w:val=""/>
      <w:lvlJc w:val="left"/>
      <w:pPr>
        <w:ind w:left="0" w:hanging="0"/>
      </w:pPr>
    </w:lvl>
    <w:lvl w:ilvl="8">
      <w:start w:val="0"/>
      <w:numFmt w:val="none"/>
      <w:suff w:val="tab"/>
      <w:lvlText w:val=""/>
      <w:lvlJc w:val="left"/>
      <w:pPr>
        <w:ind w:left="0" w:hanging="0"/>
      </w:pPr>
    </w:lvl>
  </w:abstractNum>
  <w:abstractNum w:abstractNumId="15">
    <w:multiLevelType w:val="hybridMultilevel"/>
    <w:name w:val="Nummerierungsliste 4"/>
    <w:lvl w:ilvl="0">
      <w:numFmt w:val="bullet"/>
      <w:suff w:val="tab"/>
      <w:lvlText w:val="•"/>
      <w:lvlJc w:val="left"/>
      <w:pPr>
        <w:ind w:left="360" w:hanging="0"/>
      </w:pPr>
      <w:rPr>
        <w:kern w:val="1"/>
      </w:rPr>
    </w:lvl>
    <w:lvl w:ilvl="1">
      <w:start w:val="0"/>
      <w:numFmt w:val="none"/>
      <w:suff w:val="tab"/>
      <w:lvlText w:val=""/>
      <w:lvlJc w:val="left"/>
      <w:pPr>
        <w:ind w:left="0" w:hanging="0"/>
      </w:pPr>
    </w:lvl>
    <w:lvl w:ilvl="2">
      <w:start w:val="0"/>
      <w:numFmt w:val="none"/>
      <w:suff w:val="tab"/>
      <w:lvlText w:val=""/>
      <w:lvlJc w:val="left"/>
      <w:pPr>
        <w:ind w:left="0" w:hanging="0"/>
      </w:pPr>
    </w:lvl>
    <w:lvl w:ilvl="3">
      <w:start w:val="0"/>
      <w:numFmt w:val="none"/>
      <w:suff w:val="tab"/>
      <w:lvlText w:val=""/>
      <w:lvlJc w:val="left"/>
      <w:pPr>
        <w:ind w:left="0" w:hanging="0"/>
      </w:pPr>
    </w:lvl>
    <w:lvl w:ilvl="4">
      <w:start w:val="0"/>
      <w:numFmt w:val="none"/>
      <w:suff w:val="tab"/>
      <w:lvlText w:val=""/>
      <w:lvlJc w:val="left"/>
      <w:pPr>
        <w:ind w:left="0" w:hanging="0"/>
      </w:pPr>
    </w:lvl>
    <w:lvl w:ilvl="5">
      <w:start w:val="0"/>
      <w:numFmt w:val="none"/>
      <w:suff w:val="tab"/>
      <w:lvlText w:val=""/>
      <w:lvlJc w:val="left"/>
      <w:pPr>
        <w:ind w:left="0" w:hanging="0"/>
      </w:pPr>
    </w:lvl>
    <w:lvl w:ilvl="6">
      <w:start w:val="0"/>
      <w:numFmt w:val="none"/>
      <w:suff w:val="tab"/>
      <w:lvlText w:val=""/>
      <w:lvlJc w:val="left"/>
      <w:pPr>
        <w:ind w:left="0" w:hanging="0"/>
      </w:pPr>
    </w:lvl>
    <w:lvl w:ilvl="7">
      <w:start w:val="0"/>
      <w:numFmt w:val="none"/>
      <w:suff w:val="tab"/>
      <w:lvlText w:val=""/>
      <w:lvlJc w:val="left"/>
      <w:pPr>
        <w:ind w:left="0" w:hanging="0"/>
      </w:pPr>
    </w:lvl>
    <w:lvl w:ilvl="8">
      <w:start w:val="0"/>
      <w:numFmt w:val="none"/>
      <w:suff w:val="tab"/>
      <w:lvlText w:val=""/>
      <w:lvlJc w:val="left"/>
      <w:pPr>
        <w:ind w:left="0" w:hanging="0"/>
      </w:pPr>
    </w:lvl>
  </w:abstractNum>
  <w:abstractNum w:abstractNumId="16">
    <w:multiLevelType w:val="singleLevel"/>
    <w:name w:val="Bullet 12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  <w:color w:val="007f7f"/>
      </w:rPr>
    </w:lvl>
  </w:abstractNum>
  <w:abstractNum w:abstractNumId="17">
    <w:multiLevelType w:val="singleLevel"/>
    <w:name w:val="Bullet 17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18">
    <w:multiLevelType w:val="singleLevel"/>
    <w:name w:val="Bullet 18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19">
    <w:multiLevelType w:val="singleLevel"/>
    <w:name w:val="Bullet 19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20">
    <w:multiLevelType w:val="singleLevel"/>
    <w:name w:val="Bullet 20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21">
    <w:multiLevelType w:val="singleLevel"/>
    <w:name w:val="Bullet 21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22">
    <w:multiLevelType w:val="singleLevel"/>
    <w:name w:val="Bullet 22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23">
    <w:multiLevelType w:val="singleLevel"/>
    <w:name w:val="Bullet 23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24">
    <w:multiLevelType w:val="singleLevel"/>
    <w:name w:val="Bullet 24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25">
    <w:multiLevelType w:val="singleLevel"/>
    <w:name w:val="Bullet 25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26">
    <w:multiLevelType w:val="singleLevel"/>
    <w:name w:val="Bullet 26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7">
    <w:multiLevelType w:val="singleLevel"/>
    <w:name w:val="Bullet 27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28">
    <w:multiLevelType w:val="singleLevel"/>
    <w:name w:val="Bullet 28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29">
    <w:multiLevelType w:val="singleLevel"/>
    <w:name w:val="Bullet 29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30">
    <w:multiLevelType w:val="singleLevel"/>
    <w:name w:val="Bullet 30"/>
    <w:lvl w:ilvl="0">
      <w:start w:val="1"/>
      <w:numFmt w:val="decimal"/>
      <w:suff w:val="tab"/>
      <w:lvlText w:val="%1"/>
      <w:lvlJc w:val="left"/>
      <w:pPr>
        <w:ind w:left="0" w:hanging="0"/>
      </w:pPr>
    </w:lvl>
  </w:abstractNum>
  <w:abstractNum w:abstractNumId="31">
    <w:multiLevelType w:val="singleLevel"/>
    <w:name w:val="Bullet 31"/>
    <w:lvl w:ilvl="0">
      <w:start w:val="0"/>
      <w:numFmt w:val="decimal"/>
      <w:suff w:val="tab"/>
      <w:lvlText w:val="%1"/>
      <w:lvlJc w:val="left"/>
      <w:pPr>
        <w:ind w:left="0" w:hanging="0"/>
      </w:pPr>
    </w:lvl>
  </w:abstractNum>
  <w:abstractNum w:abstractNumId="32">
    <w:multiLevelType w:val="singleLevel"/>
    <w:name w:val="Bullet 32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33">
    <w:multiLevelType w:val="singleLevel"/>
    <w:name w:val="Bullet 33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34">
    <w:multiLevelType w:val="singleLevel"/>
    <w:name w:val="Bullet 34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35">
    <w:multiLevelType w:val="singleLevel"/>
    <w:name w:val="Bullet 35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36">
    <w:multiLevelType w:val="singleLevel"/>
    <w:name w:val="Bullet 36"/>
    <w:lvl w:ilvl="0">
      <w:start w:val="1"/>
      <w:numFmt w:val="decimal"/>
      <w:suff w:val="tab"/>
      <w:lvlText w:val="%1"/>
      <w:lvlJc w:val="left"/>
      <w:pPr>
        <w:ind w:left="0" w:hanging="0"/>
      </w:pPr>
    </w:lvl>
  </w:abstractNum>
  <w:abstractNum w:abstractNumId="37">
    <w:multiLevelType w:val="singleLevel"/>
    <w:name w:val="Bullet 37"/>
    <w:lvl w:ilvl="0">
      <w:start w:val="0"/>
      <w:numFmt w:val="decimal"/>
      <w:suff w:val="tab"/>
      <w:lvlText w:val="%1"/>
      <w:lvlJc w:val="left"/>
      <w:pPr>
        <w:ind w:left="0" w:hanging="0"/>
      </w:pPr>
    </w:lvl>
  </w:abstractNum>
  <w:abstractNum w:abstractNumId="38">
    <w:multiLevelType w:val="singleLevel"/>
    <w:name w:val="Bullet 38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39">
    <w:multiLevelType w:val="singleLevel"/>
    <w:name w:val="Bullet 39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abstractNum w:abstractNumId="40">
    <w:multiLevelType w:val="singleLevel"/>
    <w:name w:val="Bullet 40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41">
    <w:multiLevelType w:val="singleLevel"/>
    <w:name w:val="Bullet 41"/>
    <w:lvl w:ilvl="0">
      <w:start w:val="1"/>
      <w:numFmt w:val="ordinal"/>
      <w:suff w:val="tab"/>
      <w:lvlText w:val="%1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1"/>
  <w:view w:val="print"/>
  <w:defaultTabStop w:val="708"/>
  <w:evenAndOddHeaders/>
  <w:mirrorMargins/>
  <w:autoHyphenation w:val="1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5121"/>
    <o:shapelayout v:ext="edit">
      <o:rules v:ext="edit"/>
    </o:shapelayout>
  </w:shapeDefaults>
  <w:tmPrefOne w:val="17"/>
  <w:tmPrefTwo w:val="129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98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2"/>
    <w:tmLastPosSelect w:val="4"/>
    <w:tmLastPosFrameIdx w:val="-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58358808" w:val="1228" w:fileVer="342" w:fileVer64="64" w:fileVerOS="1"/>
  <w:guidesAndGrid showGuides="1" lockGuides="0" snapToGuides="1" snapToPageMargins="0" snapToOtherObjects="1" tolerance="8" gridDistanceHorizontal="283" gridDistanceVertical="283" showGrid="0" snapToGrid="0"/>
  <w:pdfExportOpt pagesRangeIndex="1" pagesSelectionIndex="0" qualityIndex="1" embedFonts="2" pdfaType="0" useJpegs="0" useSubsetFonts="1" useAlpha="1" relativeLinks="0" useInteractiveForms="0" taggedPdf="1" pane="0" zoom="0" zoomScale="100" layout="0" includeDoc="0" viewFlags="0" openViewer="1" jpegQuality="90" flags="252" tocGen="0" tocLevels="9" exportComments="0" exportChanges="0" dpi="0" resample="0" name="/Users/gerhard/Mail/Softmaker/TextMaker NX/Textfeldproblem.pdf" map="1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hAnsi="Cambria" w:eastAsia="Cambria" w:cs="Basic Roman"/>
        <w:sz w:val="24"/>
        <w:szCs w:val="24"/>
        <w:lang w:val="de-de" w:eastAsia="zh-cn" w:bidi="ar-sa"/>
      </w:rPr>
    </w:rPrDefault>
    <w:pPrDefault>
      <w:pPr>
        <w:spacing w:after="100" w:line="264" w:lineRule="auto"/>
        <w:jc w:val="both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ahoma" w:hAnsi="Tahoma"/>
      <w:sz w:val="22"/>
      <w:szCs w:val="22"/>
    </w:rPr>
  </w:style>
  <w:style w:type="paragraph" w:styleId="para1">
    <w:name w:val="heading 1"/>
    <w:qFormat/>
    <w:basedOn w:val="para0"/>
    <w:next w:val="para0"/>
    <w:pPr>
      <w:numPr>
        <w:ilvl w:val="0"/>
        <w:numId w:val="1"/>
      </w:numPr>
      <w:ind w:left="432" w:hanging="432"/>
      <w:spacing w:before="200"/>
      <w:jc w:val="left"/>
      <w:keepNext/>
      <w:outlineLvl w:val="0"/>
      <w:keepLines/>
    </w:pPr>
    <w:rPr>
      <w:rFonts w:eastAsia="Tahoma" w:cs="Tahoma"/>
      <w:color w:val="007f7f"/>
      <w:sz w:val="28"/>
      <w:szCs w:val="28"/>
      <w:lang w:eastAsia="de-de" w:bidi="de-de"/>
    </w:rPr>
  </w:style>
  <w:style w:type="paragraph" w:styleId="para2">
    <w:name w:val="heading 2"/>
    <w:qFormat/>
    <w:basedOn w:val="para0"/>
    <w:next w:val="para0"/>
    <w:pPr>
      <w:numPr>
        <w:ilvl w:val="1"/>
        <w:numId w:val="1"/>
      </w:numPr>
      <w:ind w:left="576" w:hanging="576"/>
      <w:spacing w:before="240"/>
      <w:jc w:val="left"/>
      <w:keepNext/>
      <w:outlineLvl w:val="1"/>
      <w:keepLines/>
    </w:pPr>
    <w:rPr>
      <w:rFonts w:eastAsia="Tahoma" w:cs="Tahoma"/>
      <w:color w:val="007f7f"/>
      <w:sz w:val="24"/>
      <w:szCs w:val="24"/>
      <w:lang w:eastAsia="de-de" w:bidi="de-de"/>
    </w:rPr>
  </w:style>
  <w:style w:type="paragraph" w:styleId="para3">
    <w:name w:val="heading 3"/>
    <w:qFormat/>
    <w:basedOn w:val="para0"/>
    <w:next w:val="para0"/>
    <w:pPr>
      <w:numPr>
        <w:ilvl w:val="2"/>
        <w:numId w:val="1"/>
      </w:numPr>
      <w:ind w:left="720" w:hanging="720"/>
      <w:spacing w:before="240"/>
      <w:jc w:val="left"/>
      <w:keepNext/>
      <w:outlineLvl w:val="2"/>
      <w:keepLines/>
    </w:pPr>
    <w:rPr>
      <w:rFonts w:eastAsia="Tahoma" w:cs="Tahoma"/>
      <w:color w:val="007f7f"/>
      <w:lang w:eastAsia="de-de" w:bidi="de-de"/>
    </w:rPr>
  </w:style>
  <w:style w:type="paragraph" w:styleId="para4">
    <w:name w:val="heading 4"/>
    <w:qFormat/>
    <w:basedOn w:val="para0"/>
    <w:next w:val="para0"/>
    <w:pPr>
      <w:numPr>
        <w:ilvl w:val="3"/>
        <w:numId w:val="1"/>
      </w:numPr>
      <w:ind w:left="1077" w:hanging="1077"/>
      <w:spacing w:before="240"/>
      <w:keepNext/>
      <w:outlineLvl w:val="3"/>
      <w:keepLines/>
    </w:pPr>
    <w:rPr>
      <w:rFonts w:eastAsia="Tahoma" w:cs="Tahoma"/>
      <w:color w:val="007f7f"/>
      <w:lang w:eastAsia="de-de" w:bidi="de-de"/>
    </w:rPr>
  </w:style>
  <w:style w:type="paragraph" w:styleId="para5">
    <w:name w:val="heading 5"/>
    <w:qFormat/>
    <w:basedOn w:val="para0"/>
    <w:next w:val="para0"/>
    <w:pPr>
      <w:numPr>
        <w:ilvl w:val="4"/>
        <w:numId w:val="1"/>
      </w:numPr>
      <w:ind w:left="1134" w:hanging="1134"/>
      <w:spacing w:before="200"/>
      <w:keepNext/>
      <w:outlineLvl w:val="4"/>
      <w:keepLines/>
    </w:pPr>
    <w:rPr>
      <w:rFonts w:eastAsia="Tahoma" w:cs="Tahoma"/>
      <w:color w:val="007f7f"/>
      <w:lang w:eastAsia="de-de" w:bidi="de-de"/>
    </w:rPr>
  </w:style>
  <w:style w:type="paragraph" w:styleId="para6">
    <w:name w:val="heading 6"/>
    <w:qFormat/>
    <w:basedOn w:val="para0"/>
    <w:next w:val="para0"/>
    <w:pPr>
      <w:numPr>
        <w:ilvl w:val="5"/>
        <w:numId w:val="1"/>
      </w:numPr>
      <w:ind w:left="1152" w:hanging="1152"/>
      <w:spacing w:before="200"/>
      <w:keepNext/>
      <w:outlineLvl w:val="5"/>
      <w:keepLines/>
    </w:pPr>
    <w:rPr>
      <w:rFonts w:eastAsia="Tahoma" w:cs="Tahoma"/>
      <w:i/>
      <w:iCs/>
      <w:color w:val="007f7f"/>
      <w:lang w:eastAsia="de-de" w:bidi="de-de"/>
    </w:rPr>
  </w:style>
  <w:style w:type="paragraph" w:styleId="para7">
    <w:name w:val="heading 7"/>
    <w:qFormat/>
    <w:basedOn w:val="para0"/>
    <w:next w:val="para0"/>
    <w:pPr>
      <w:ind w:left="1296" w:hanging="1296"/>
      <w:spacing w:before="200" w:after="0"/>
      <w:keepNext/>
      <w:outlineLvl w:val="6"/>
      <w:keepLines/>
    </w:pPr>
    <w:rPr>
      <w:rFonts w:eastAsia="Tahoma" w:cs="Tahoma"/>
      <w:i/>
      <w:iCs/>
      <w:color w:val="404040"/>
    </w:rPr>
  </w:style>
  <w:style w:type="paragraph" w:styleId="para8">
    <w:name w:val="heading 8"/>
    <w:qFormat/>
    <w:basedOn w:val="para0"/>
    <w:next w:val="para0"/>
    <w:pPr>
      <w:ind w:left="1440" w:hanging="1440"/>
      <w:spacing w:before="200" w:after="0"/>
      <w:keepNext/>
      <w:outlineLvl w:val="7"/>
      <w:keepLines/>
    </w:pPr>
    <w:rPr>
      <w:rFonts w:ascii="Calibri" w:hAnsi="Calibri" w:eastAsia="Calibri"/>
      <w:color w:val="404040"/>
      <w:sz w:val="20"/>
      <w:szCs w:val="20"/>
    </w:rPr>
  </w:style>
  <w:style w:type="paragraph" w:styleId="para9">
    <w:name w:val="heading 9"/>
    <w:qFormat/>
    <w:basedOn w:val="para0"/>
    <w:next w:val="para0"/>
    <w:pPr>
      <w:ind w:left="1584" w:hanging="1584"/>
      <w:spacing w:before="200" w:after="0"/>
      <w:keepNext/>
      <w:outlineLvl w:val="8"/>
      <w:keepLines/>
    </w:pPr>
    <w:rPr>
      <w:rFonts w:ascii="Calibri" w:hAnsi="Calibri" w:eastAsia="Calibri"/>
      <w:i/>
      <w:iCs/>
      <w:color w:val="404040"/>
      <w:sz w:val="20"/>
      <w:szCs w:val="20"/>
    </w:rPr>
  </w:style>
  <w:style w:type="paragraph" w:styleId="para10">
    <w:name w:val="Body Text"/>
    <w:qFormat/>
    <w:basedOn w:val="para0"/>
    <w:rPr>
      <w:rFonts w:eastAsia="Times New Roman" w:cs="Tahoma"/>
      <w:color w:val="000000"/>
    </w:rPr>
  </w:style>
  <w:style w:type="paragraph" w:styleId="para11">
    <w:name w:val="Body Text 2"/>
    <w:qFormat/>
    <w:basedOn w:val="para0"/>
    <w:pPr>
      <w:spacing/>
      <w:jc w:val="left"/>
    </w:pPr>
    <w:rPr>
      <w:rFonts w:eastAsia="Times New Roman" w:cs="Tahoma"/>
      <w:color w:val="000000"/>
    </w:rPr>
  </w:style>
  <w:style w:type="paragraph" w:styleId="para12">
    <w:name w:val="List Paragraph"/>
    <w:qFormat/>
    <w:basedOn w:val="para0"/>
    <w:pPr>
      <w:ind w:left="720"/>
      <w:contextualSpacing/>
    </w:pPr>
  </w:style>
  <w:style w:type="paragraph" w:styleId="para13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4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5">
    <w:name w:val="Body Text 3"/>
    <w:qFormat/>
    <w:basedOn w:val="para0"/>
    <w:rPr>
      <w:sz w:val="16"/>
      <w:szCs w:val="16"/>
    </w:rPr>
  </w:style>
  <w:style w:type="paragraph" w:styleId="para16">
    <w:name w:val="Balloon Text"/>
    <w:qFormat/>
    <w:basedOn w:val="para0"/>
    <w:pPr>
      <w:spacing w:after="0" w:line="240" w:lineRule="auto"/>
    </w:pPr>
    <w:rPr>
      <w:rFonts w:ascii="Lucida Grande" w:hAnsi="Lucida Grande" w:cs="Lucida Grande"/>
    </w:rPr>
  </w:style>
  <w:style w:type="paragraph" w:styleId="para17" w:customStyle="1">
    <w:name w:val="Bullet 5 pt"/>
    <w:qFormat/>
    <w:basedOn w:val="para0"/>
    <w:pPr>
      <w:numPr>
        <w:ilvl w:val="1"/>
        <w:numId w:val="2"/>
      </w:numPr>
      <w:ind w:left="397" w:hanging="197"/>
      <w:spacing/>
      <w:jc w:val="left"/>
    </w:pPr>
    <w:rPr>
      <w:rFonts w:eastAsia="Times New Roman" w:cs="Tahoma"/>
      <w:color w:val="000000"/>
    </w:rPr>
  </w:style>
  <w:style w:type="paragraph" w:styleId="para18">
    <w:name w:val="Body Text Indent"/>
    <w:qFormat/>
    <w:basedOn w:val="para0"/>
    <w:pPr>
      <w:ind w:left="283"/>
    </w:pPr>
  </w:style>
  <w:style w:type="paragraph" w:styleId="para19">
    <w:name w:val="toc 1"/>
    <w:qFormat/>
    <w:basedOn w:val="para0"/>
    <w:next w:val="para0"/>
    <w:pPr>
      <w:spacing w:before="120" w:after="60"/>
      <w:tabs defTabSz="708">
        <w:tab w:val="left" w:pos="340" w:leader="none"/>
        <w:tab w:val="right" w:pos="9056" w:leader="dot"/>
      </w:tabs>
    </w:pPr>
  </w:style>
  <w:style w:type="paragraph" w:styleId="para20">
    <w:name w:val="toc 2"/>
    <w:qFormat/>
    <w:basedOn w:val="para0"/>
    <w:next w:val="para0"/>
    <w:pPr>
      <w:ind w:left="397"/>
      <w:spacing w:after="80"/>
      <w:tabs defTabSz="708">
        <w:tab w:val="left" w:pos="850" w:leader="none"/>
        <w:tab w:val="right" w:pos="9056" w:leader="dot"/>
      </w:tabs>
    </w:pPr>
    <w:rPr>
      <w:lang w:eastAsia="de-de" w:bidi="de-de"/>
    </w:rPr>
  </w:style>
  <w:style w:type="paragraph" w:styleId="para21">
    <w:name w:val="toc 3"/>
    <w:qFormat/>
    <w:basedOn w:val="para0"/>
    <w:next w:val="para0"/>
    <w:pPr>
      <w:ind w:left="907"/>
      <w:spacing w:after="80"/>
      <w:tabs defTabSz="708">
        <w:tab w:val="left" w:pos="1587" w:leader="none"/>
        <w:tab w:val="right" w:pos="9056" w:leader="dot"/>
      </w:tabs>
    </w:pPr>
    <w:rPr>
      <w:lang w:eastAsia="de-de" w:bidi="de-de"/>
    </w:rPr>
  </w:style>
  <w:style w:type="paragraph" w:styleId="para22">
    <w:name w:val="toc 4"/>
    <w:qFormat/>
    <w:basedOn w:val="para0"/>
    <w:next w:val="para0"/>
    <w:pPr>
      <w:ind w:left="1644"/>
      <w:spacing w:after="80"/>
      <w:tabs defTabSz="708">
        <w:tab w:val="left" w:pos="2438" w:leader="none"/>
        <w:tab w:val="right" w:pos="9056" w:leader="dot"/>
      </w:tabs>
    </w:pPr>
    <w:rPr>
      <w:lang w:eastAsia="de-de" w:bidi="de-de"/>
    </w:rPr>
  </w:style>
  <w:style w:type="paragraph" w:styleId="para23">
    <w:name w:val="toc 5"/>
    <w:qFormat/>
    <w:basedOn w:val="para0"/>
    <w:next w:val="para0"/>
    <w:pPr>
      <w:ind w:left="2211"/>
      <w:spacing w:after="80"/>
      <w:tabs defTabSz="708">
        <w:tab w:val="left" w:pos="3288" w:leader="none"/>
        <w:tab w:val="right" w:pos="9056" w:leader="dot"/>
      </w:tabs>
    </w:pPr>
    <w:rPr>
      <w:lang w:eastAsia="de-de" w:bidi="de-de"/>
    </w:rPr>
  </w:style>
  <w:style w:type="paragraph" w:styleId="para24">
    <w:name w:val="toc 6"/>
    <w:qFormat/>
    <w:basedOn w:val="para0"/>
    <w:next w:val="para0"/>
    <w:pPr>
      <w:ind w:left="3345"/>
      <w:tabs defTabSz="708">
        <w:tab w:val="left" w:pos="4479" w:leader="none"/>
        <w:tab w:val="right" w:pos="9066" w:leader="dot"/>
      </w:tabs>
    </w:pPr>
    <w:rPr>
      <w:lang w:eastAsia="de-de" w:bidi="de-de"/>
    </w:rPr>
  </w:style>
  <w:style w:type="paragraph" w:styleId="para25">
    <w:name w:val="toc 7"/>
    <w:qFormat/>
    <w:basedOn w:val="para0"/>
    <w:next w:val="para0"/>
    <w:pPr>
      <w:ind w:left="1080"/>
    </w:pPr>
  </w:style>
  <w:style w:type="paragraph" w:styleId="para26">
    <w:name w:val="toc 8"/>
    <w:qFormat/>
    <w:basedOn w:val="para0"/>
    <w:next w:val="para0"/>
    <w:pPr>
      <w:ind w:left="1260"/>
    </w:pPr>
  </w:style>
  <w:style w:type="paragraph" w:styleId="para27">
    <w:name w:val="toc 9"/>
    <w:qFormat/>
    <w:basedOn w:val="para0"/>
    <w:next w:val="para0"/>
    <w:pPr>
      <w:ind w:left="1440"/>
    </w:pPr>
  </w:style>
  <w:style w:type="paragraph" w:styleId="para28" w:customStyle="1">
    <w:name w:val="Bullet im Block ohne 5 pt"/>
    <w:qFormat/>
    <w:basedOn w:val="para0"/>
    <w:pPr>
      <w:numPr>
        <w:ilvl w:val="1"/>
        <w:numId w:val="2"/>
      </w:numPr>
      <w:ind w:left="397" w:hanging="197"/>
      <w:spacing/>
      <w:contextualSpacing/>
      <w:jc w:val="left"/>
    </w:pPr>
    <w:rPr>
      <w:rFonts w:eastAsia="Times New Roman" w:cs="Tahoma"/>
      <w:color w:val="000000"/>
    </w:rPr>
  </w:style>
  <w:style w:type="paragraph" w:styleId="para29" w:customStyle="1">
    <w:name w:val="Nummerierung"/>
    <w:qFormat/>
    <w:basedOn w:val="para0"/>
    <w:pPr>
      <w:numPr>
        <w:ilvl w:val="0"/>
        <w:numId w:val="4"/>
      </w:numPr>
      <w:ind w:left="360" w:hanging="360"/>
      <w:spacing/>
      <w:jc w:val="left"/>
    </w:pPr>
  </w:style>
  <w:style w:type="paragraph" w:styleId="para30" w:customStyle="1">
    <w:name w:val="Nummerierung ohne 5 pt"/>
    <w:qFormat/>
    <w:basedOn w:val="para29"/>
    <w:pPr>
      <w:numPr>
        <w:ilvl w:val="0"/>
        <w:numId w:val="0"/>
      </w:numPr>
      <w:ind w:left="340" w:hanging="283"/>
      <w:contextualSpacing/>
    </w:pPr>
  </w:style>
  <w:style w:type="paragraph" w:styleId="para31">
    <w:name w:val="Endnote Text"/>
    <w:qFormat/>
    <w:basedOn w:val="para0"/>
    <w:pPr>
      <w:spacing w:after="0" w:line="240" w:lineRule="auto"/>
    </w:pPr>
  </w:style>
  <w:style w:type="paragraph" w:styleId="para32" w:customStyle="1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33">
    <w:name w:val="Index Heading"/>
    <w:qFormat/>
    <w:basedOn w:val="para0"/>
    <w:next w:val="para0"/>
    <w:pPr>
      <w:spacing w:before="80"/>
      <w:keepNext/>
      <w:keepLines/>
    </w:pPr>
    <w:rPr>
      <w:rFonts w:ascii="Arial" w:hAnsi="Arial" w:eastAsia="SimSun" w:cs="Arial"/>
      <w:b/>
      <w:bCs/>
      <w:sz w:val="28"/>
      <w:szCs w:val="28"/>
    </w:rPr>
  </w:style>
  <w:style w:type="paragraph" w:styleId="para34">
    <w:name w:val="index 1"/>
    <w:qFormat/>
    <w:basedOn w:val="para0"/>
    <w:pPr>
      <w:ind w:left="180" w:hanging="180"/>
      <w:spacing w:after="0" w:line="240" w:lineRule="auto"/>
      <w:keepLines/>
      <w:tabs defTabSz="708">
        <w:tab w:val="right" w:pos="9066" w:leader="dot"/>
      </w:tabs>
    </w:pPr>
  </w:style>
  <w:style w:type="paragraph" w:styleId="para35">
    <w:name w:val="Footnote Text"/>
    <w:qFormat/>
    <w:basedOn w:val="para0"/>
    <w:pPr>
      <w:spacing w:after="0" w:line="240" w:lineRule="auto"/>
    </w:pPr>
    <w:rPr>
      <w:sz w:val="18"/>
      <w:szCs w:val="18"/>
    </w:rPr>
  </w:style>
  <w:style w:type="paragraph" w:styleId="para36" w:customStyle="1">
    <w:name w:val="tm6"/>
    <w:qFormat/>
    <w:basedOn w:val="para0"/>
    <w:next w:val="para0"/>
    <w:pPr>
      <w:spacing/>
      <w:jc w:val="right"/>
      <w:widowControl w:val="0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Basic Roman" w:hAnsi="Basic Roman" w:eastAsia="Basic Roman"/>
      <w:kern w:val="1"/>
      <w:sz w:val="20"/>
      <w:szCs w:val="20"/>
    </w:rPr>
  </w:style>
  <w:style w:type="character" w:styleId="char0" w:default="1">
    <w:name w:val="Default Paragraph Font"/>
  </w:style>
  <w:style w:type="character" w:styleId="char1">
    <w:name w:val="Strong"/>
    <w:basedOn w:val="char0"/>
    <w:rPr>
      <w:rFonts w:ascii="Tahoma" w:hAnsi="Tahoma"/>
      <w:b w:val="0"/>
      <w:bCs/>
      <w:sz w:val="22"/>
    </w:rPr>
  </w:style>
  <w:style w:type="character" w:styleId="char2" w:customStyle="1">
    <w:name w:val="Überschrift 2 Zeichen"/>
    <w:basedOn w:val="char0"/>
    <w:rPr>
      <w:rFonts w:ascii="Tahoma" w:hAnsi="Tahoma" w:eastAsia="Calibri"/>
      <w:bCs/>
      <w:sz w:val="22"/>
      <w:szCs w:val="22"/>
    </w:rPr>
  </w:style>
  <w:style w:type="character" w:styleId="char3" w:customStyle="1">
    <w:name w:val="Überschrift 1 Zeichen"/>
    <w:basedOn w:val="char0"/>
    <w:rPr>
      <w:rFonts w:ascii="Tahoma" w:hAnsi="Tahoma" w:eastAsia="Calibri"/>
      <w:bCs/>
    </w:rPr>
  </w:style>
  <w:style w:type="character" w:styleId="char4" w:customStyle="1">
    <w:name w:val="Überschrift 3 Zeichen"/>
    <w:basedOn w:val="char0"/>
    <w:rPr>
      <w:rFonts w:ascii="Tahoma" w:hAnsi="Tahoma" w:eastAsia="Calibri"/>
      <w:bCs/>
      <w:sz w:val="20"/>
      <w:szCs w:val="20"/>
    </w:rPr>
  </w:style>
  <w:style w:type="character" w:styleId="char5" w:customStyle="1">
    <w:name w:val="Textkörper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6" w:customStyle="1">
    <w:name w:val="Textkörper 2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7" w:customStyle="1">
    <w:name w:val="Kopfzeile Zeichen"/>
    <w:basedOn w:val="char0"/>
    <w:rPr>
      <w:rFonts w:ascii="Tahoma" w:hAnsi="Tahoma"/>
      <w:sz w:val="18"/>
    </w:rPr>
  </w:style>
  <w:style w:type="character" w:styleId="char8" w:customStyle="1">
    <w:name w:val="Fußzeile Zeichen"/>
    <w:basedOn w:val="char0"/>
    <w:rPr>
      <w:rFonts w:ascii="Tahoma" w:hAnsi="Tahoma"/>
      <w:sz w:val="18"/>
    </w:rPr>
  </w:style>
  <w:style w:type="character" w:styleId="char9" w:customStyle="1">
    <w:name w:val="Textkörper 3 Zeichen"/>
    <w:basedOn w:val="char0"/>
    <w:rPr>
      <w:rFonts w:ascii="Tahoma" w:hAnsi="Tahoma"/>
      <w:sz w:val="16"/>
      <w:szCs w:val="16"/>
    </w:rPr>
  </w:style>
  <w:style w:type="character" w:styleId="char10" w:customStyle="1">
    <w:name w:val="Sprechblasentext Zeichen"/>
    <w:basedOn w:val="char0"/>
    <w:rPr>
      <w:rFonts w:ascii="Lucida Grande" w:hAnsi="Lucida Grande" w:cs="Lucida Grande"/>
      <w:sz w:val="18"/>
      <w:szCs w:val="18"/>
    </w:rPr>
  </w:style>
  <w:style w:type="character" w:styleId="char11">
    <w:name w:val="Page Number"/>
    <w:basedOn w:val="char0"/>
  </w:style>
  <w:style w:type="character" w:styleId="char12" w:customStyle="1">
    <w:name w:val="Überschrift 4 Zeichen"/>
    <w:basedOn w:val="char0"/>
    <w:rPr>
      <w:rFonts w:ascii="Tahoma" w:hAnsi="Tahoma" w:eastAsia="Calibri" w:cs="Tahoma"/>
      <w:bCs/>
      <w:iCs/>
      <w:sz w:val="18"/>
    </w:rPr>
  </w:style>
  <w:style w:type="character" w:styleId="char13" w:customStyle="1">
    <w:name w:val="Überschrift 5 Zeichen"/>
    <w:basedOn w:val="char0"/>
    <w:rPr>
      <w:rFonts w:ascii="Tahoma" w:hAnsi="Tahoma" w:eastAsia="Calibri" w:cs="Tahoma"/>
      <w:sz w:val="18"/>
    </w:rPr>
  </w:style>
  <w:style w:type="character" w:styleId="char14" w:customStyle="1">
    <w:name w:val="Überschrift 6 Zeichen"/>
    <w:basedOn w:val="char0"/>
    <w:rPr>
      <w:rFonts w:ascii="Calibri" w:hAnsi="Calibri" w:eastAsia="Calibri"/>
      <w:i/>
      <w:iCs/>
      <w:color w:val="404040"/>
      <w:sz w:val="18"/>
    </w:rPr>
  </w:style>
  <w:style w:type="character" w:styleId="char15" w:customStyle="1">
    <w:name w:val="Überschrift 7 Zeichen"/>
    <w:basedOn w:val="char0"/>
    <w:rPr>
      <w:rFonts w:ascii="Calibri" w:hAnsi="Calibri" w:eastAsia="Calibri"/>
      <w:i/>
      <w:iCs/>
      <w:color w:val="404040"/>
      <w:sz w:val="18"/>
    </w:rPr>
  </w:style>
  <w:style w:type="character" w:styleId="char16" w:customStyle="1">
    <w:name w:val="Überschrift 8 Zeichen"/>
    <w:basedOn w:val="char0"/>
    <w:rPr>
      <w:rFonts w:ascii="Calibri" w:hAnsi="Calibri" w:eastAsia="Calibri"/>
      <w:color w:val="404040"/>
      <w:sz w:val="20"/>
      <w:szCs w:val="20"/>
    </w:rPr>
  </w:style>
  <w:style w:type="character" w:styleId="char17" w:customStyle="1">
    <w:name w:val="Überschrift 9 Zeichen"/>
    <w:basedOn w:val="char0"/>
    <w:rPr>
      <w:rFonts w:ascii="Calibri" w:hAnsi="Calibri" w:eastAsia="Calibri"/>
      <w:i/>
      <w:iCs/>
      <w:color w:val="404040"/>
      <w:sz w:val="20"/>
      <w:szCs w:val="20"/>
    </w:rPr>
  </w:style>
  <w:style w:type="character" w:styleId="char18" w:customStyle="1">
    <w:name w:val="Textkörpereinzug Zeichen"/>
    <w:basedOn w:val="char0"/>
    <w:rPr>
      <w:rFonts w:ascii="Tahoma" w:hAnsi="Tahoma"/>
      <w:sz w:val="18"/>
    </w:rPr>
  </w:style>
  <w:style w:type="character" w:styleId="char19">
    <w:name w:val="Footnote Reference"/>
    <w:rPr>
      <w:vertAlign w:val="superscript"/>
    </w:rPr>
  </w:style>
  <w:style w:type="character" w:styleId="char20">
    <w:name w:val="Hyperlink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mbria" w:hAnsi="Cambria" w:eastAsia="Cambria" w:cs="Basic Roman"/>
        <w:sz w:val="24"/>
        <w:szCs w:val="24"/>
        <w:lang w:val="de-de" w:eastAsia="zh-cn" w:bidi="ar-sa"/>
      </w:rPr>
    </w:rPrDefault>
    <w:pPrDefault>
      <w:pPr>
        <w:spacing w:after="100" w:line="264" w:lineRule="auto"/>
        <w:jc w:val="both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ahoma" w:hAnsi="Tahoma"/>
      <w:sz w:val="22"/>
      <w:szCs w:val="22"/>
    </w:rPr>
  </w:style>
  <w:style w:type="paragraph" w:styleId="para1">
    <w:name w:val="heading 1"/>
    <w:qFormat/>
    <w:basedOn w:val="para0"/>
    <w:next w:val="para0"/>
    <w:pPr>
      <w:numPr>
        <w:ilvl w:val="0"/>
        <w:numId w:val="1"/>
      </w:numPr>
      <w:ind w:left="432" w:hanging="432"/>
      <w:spacing w:before="200"/>
      <w:jc w:val="left"/>
      <w:keepNext/>
      <w:outlineLvl w:val="0"/>
      <w:keepLines/>
    </w:pPr>
    <w:rPr>
      <w:rFonts w:eastAsia="Tahoma" w:cs="Tahoma"/>
      <w:color w:val="007f7f"/>
      <w:sz w:val="28"/>
      <w:szCs w:val="28"/>
      <w:lang w:eastAsia="de-de" w:bidi="de-de"/>
    </w:rPr>
  </w:style>
  <w:style w:type="paragraph" w:styleId="para2">
    <w:name w:val="heading 2"/>
    <w:qFormat/>
    <w:basedOn w:val="para0"/>
    <w:next w:val="para0"/>
    <w:pPr>
      <w:numPr>
        <w:ilvl w:val="1"/>
        <w:numId w:val="1"/>
      </w:numPr>
      <w:ind w:left="576" w:hanging="576"/>
      <w:spacing w:before="240"/>
      <w:jc w:val="left"/>
      <w:keepNext/>
      <w:outlineLvl w:val="1"/>
      <w:keepLines/>
    </w:pPr>
    <w:rPr>
      <w:rFonts w:eastAsia="Tahoma" w:cs="Tahoma"/>
      <w:color w:val="007f7f"/>
      <w:sz w:val="24"/>
      <w:szCs w:val="24"/>
      <w:lang w:eastAsia="de-de" w:bidi="de-de"/>
    </w:rPr>
  </w:style>
  <w:style w:type="paragraph" w:styleId="para3">
    <w:name w:val="heading 3"/>
    <w:qFormat/>
    <w:basedOn w:val="para0"/>
    <w:next w:val="para0"/>
    <w:pPr>
      <w:numPr>
        <w:ilvl w:val="2"/>
        <w:numId w:val="1"/>
      </w:numPr>
      <w:ind w:left="720" w:hanging="720"/>
      <w:spacing w:before="240"/>
      <w:jc w:val="left"/>
      <w:keepNext/>
      <w:outlineLvl w:val="2"/>
      <w:keepLines/>
    </w:pPr>
    <w:rPr>
      <w:rFonts w:eastAsia="Tahoma" w:cs="Tahoma"/>
      <w:color w:val="007f7f"/>
      <w:lang w:eastAsia="de-de" w:bidi="de-de"/>
    </w:rPr>
  </w:style>
  <w:style w:type="paragraph" w:styleId="para4">
    <w:name w:val="heading 4"/>
    <w:qFormat/>
    <w:basedOn w:val="para0"/>
    <w:next w:val="para0"/>
    <w:pPr>
      <w:numPr>
        <w:ilvl w:val="3"/>
        <w:numId w:val="1"/>
      </w:numPr>
      <w:ind w:left="1077" w:hanging="1077"/>
      <w:spacing w:before="240"/>
      <w:keepNext/>
      <w:outlineLvl w:val="3"/>
      <w:keepLines/>
    </w:pPr>
    <w:rPr>
      <w:rFonts w:eastAsia="Tahoma" w:cs="Tahoma"/>
      <w:color w:val="007f7f"/>
      <w:lang w:eastAsia="de-de" w:bidi="de-de"/>
    </w:rPr>
  </w:style>
  <w:style w:type="paragraph" w:styleId="para5">
    <w:name w:val="heading 5"/>
    <w:qFormat/>
    <w:basedOn w:val="para0"/>
    <w:next w:val="para0"/>
    <w:pPr>
      <w:numPr>
        <w:ilvl w:val="4"/>
        <w:numId w:val="1"/>
      </w:numPr>
      <w:ind w:left="1134" w:hanging="1134"/>
      <w:spacing w:before="200"/>
      <w:keepNext/>
      <w:outlineLvl w:val="4"/>
      <w:keepLines/>
    </w:pPr>
    <w:rPr>
      <w:rFonts w:eastAsia="Tahoma" w:cs="Tahoma"/>
      <w:color w:val="007f7f"/>
      <w:lang w:eastAsia="de-de" w:bidi="de-de"/>
    </w:rPr>
  </w:style>
  <w:style w:type="paragraph" w:styleId="para6">
    <w:name w:val="heading 6"/>
    <w:qFormat/>
    <w:basedOn w:val="para0"/>
    <w:next w:val="para0"/>
    <w:pPr>
      <w:numPr>
        <w:ilvl w:val="5"/>
        <w:numId w:val="1"/>
      </w:numPr>
      <w:ind w:left="1152" w:hanging="1152"/>
      <w:spacing w:before="200"/>
      <w:keepNext/>
      <w:outlineLvl w:val="5"/>
      <w:keepLines/>
    </w:pPr>
    <w:rPr>
      <w:rFonts w:eastAsia="Tahoma" w:cs="Tahoma"/>
      <w:i/>
      <w:iCs/>
      <w:color w:val="007f7f"/>
      <w:lang w:eastAsia="de-de" w:bidi="de-de"/>
    </w:rPr>
  </w:style>
  <w:style w:type="paragraph" w:styleId="para7">
    <w:name w:val="heading 7"/>
    <w:qFormat/>
    <w:basedOn w:val="para0"/>
    <w:next w:val="para0"/>
    <w:pPr>
      <w:ind w:left="1296" w:hanging="1296"/>
      <w:spacing w:before="200" w:after="0"/>
      <w:keepNext/>
      <w:outlineLvl w:val="6"/>
      <w:keepLines/>
    </w:pPr>
    <w:rPr>
      <w:rFonts w:eastAsia="Tahoma" w:cs="Tahoma"/>
      <w:i/>
      <w:iCs/>
      <w:color w:val="404040"/>
    </w:rPr>
  </w:style>
  <w:style w:type="paragraph" w:styleId="para8">
    <w:name w:val="heading 8"/>
    <w:qFormat/>
    <w:basedOn w:val="para0"/>
    <w:next w:val="para0"/>
    <w:pPr>
      <w:ind w:left="1440" w:hanging="1440"/>
      <w:spacing w:before="200" w:after="0"/>
      <w:keepNext/>
      <w:outlineLvl w:val="7"/>
      <w:keepLines/>
    </w:pPr>
    <w:rPr>
      <w:rFonts w:ascii="Calibri" w:hAnsi="Calibri" w:eastAsia="Calibri"/>
      <w:color w:val="404040"/>
      <w:sz w:val="20"/>
      <w:szCs w:val="20"/>
    </w:rPr>
  </w:style>
  <w:style w:type="paragraph" w:styleId="para9">
    <w:name w:val="heading 9"/>
    <w:qFormat/>
    <w:basedOn w:val="para0"/>
    <w:next w:val="para0"/>
    <w:pPr>
      <w:ind w:left="1584" w:hanging="1584"/>
      <w:spacing w:before="200" w:after="0"/>
      <w:keepNext/>
      <w:outlineLvl w:val="8"/>
      <w:keepLines/>
    </w:pPr>
    <w:rPr>
      <w:rFonts w:ascii="Calibri" w:hAnsi="Calibri" w:eastAsia="Calibri"/>
      <w:i/>
      <w:iCs/>
      <w:color w:val="404040"/>
      <w:sz w:val="20"/>
      <w:szCs w:val="20"/>
    </w:rPr>
  </w:style>
  <w:style w:type="paragraph" w:styleId="para10">
    <w:name w:val="Body Text"/>
    <w:qFormat/>
    <w:basedOn w:val="para0"/>
    <w:rPr>
      <w:rFonts w:eastAsia="Times New Roman" w:cs="Tahoma"/>
      <w:color w:val="000000"/>
    </w:rPr>
  </w:style>
  <w:style w:type="paragraph" w:styleId="para11">
    <w:name w:val="Body Text 2"/>
    <w:qFormat/>
    <w:basedOn w:val="para0"/>
    <w:pPr>
      <w:spacing/>
      <w:jc w:val="left"/>
    </w:pPr>
    <w:rPr>
      <w:rFonts w:eastAsia="Times New Roman" w:cs="Tahoma"/>
      <w:color w:val="000000"/>
    </w:rPr>
  </w:style>
  <w:style w:type="paragraph" w:styleId="para12">
    <w:name w:val="List Paragraph"/>
    <w:qFormat/>
    <w:basedOn w:val="para0"/>
    <w:pPr>
      <w:ind w:left="720"/>
      <w:contextualSpacing/>
    </w:pPr>
  </w:style>
  <w:style w:type="paragraph" w:styleId="para13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4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5">
    <w:name w:val="Body Text 3"/>
    <w:qFormat/>
    <w:basedOn w:val="para0"/>
    <w:rPr>
      <w:sz w:val="16"/>
      <w:szCs w:val="16"/>
    </w:rPr>
  </w:style>
  <w:style w:type="paragraph" w:styleId="para16">
    <w:name w:val="Balloon Text"/>
    <w:qFormat/>
    <w:basedOn w:val="para0"/>
    <w:pPr>
      <w:spacing w:after="0" w:line="240" w:lineRule="auto"/>
    </w:pPr>
    <w:rPr>
      <w:rFonts w:ascii="Lucida Grande" w:hAnsi="Lucida Grande" w:cs="Lucida Grande"/>
    </w:rPr>
  </w:style>
  <w:style w:type="paragraph" w:styleId="para17" w:customStyle="1">
    <w:name w:val="Bullet 5 pt"/>
    <w:qFormat/>
    <w:basedOn w:val="para0"/>
    <w:pPr>
      <w:numPr>
        <w:ilvl w:val="1"/>
        <w:numId w:val="2"/>
      </w:numPr>
      <w:ind w:left="397" w:hanging="197"/>
      <w:spacing/>
      <w:jc w:val="left"/>
    </w:pPr>
    <w:rPr>
      <w:rFonts w:eastAsia="Times New Roman" w:cs="Tahoma"/>
      <w:color w:val="000000"/>
    </w:rPr>
  </w:style>
  <w:style w:type="paragraph" w:styleId="para18">
    <w:name w:val="Body Text Indent"/>
    <w:qFormat/>
    <w:basedOn w:val="para0"/>
    <w:pPr>
      <w:ind w:left="283"/>
    </w:pPr>
  </w:style>
  <w:style w:type="paragraph" w:styleId="para19">
    <w:name w:val="toc 1"/>
    <w:qFormat/>
    <w:basedOn w:val="para0"/>
    <w:next w:val="para0"/>
    <w:pPr>
      <w:spacing w:before="120" w:after="60"/>
      <w:tabs defTabSz="708">
        <w:tab w:val="left" w:pos="340" w:leader="none"/>
        <w:tab w:val="right" w:pos="9056" w:leader="dot"/>
      </w:tabs>
    </w:pPr>
  </w:style>
  <w:style w:type="paragraph" w:styleId="para20">
    <w:name w:val="toc 2"/>
    <w:qFormat/>
    <w:basedOn w:val="para0"/>
    <w:next w:val="para0"/>
    <w:pPr>
      <w:ind w:left="397"/>
      <w:spacing w:after="80"/>
      <w:tabs defTabSz="708">
        <w:tab w:val="left" w:pos="850" w:leader="none"/>
        <w:tab w:val="right" w:pos="9056" w:leader="dot"/>
      </w:tabs>
    </w:pPr>
    <w:rPr>
      <w:lang w:eastAsia="de-de" w:bidi="de-de"/>
    </w:rPr>
  </w:style>
  <w:style w:type="paragraph" w:styleId="para21">
    <w:name w:val="toc 3"/>
    <w:qFormat/>
    <w:basedOn w:val="para0"/>
    <w:next w:val="para0"/>
    <w:pPr>
      <w:ind w:left="907"/>
      <w:spacing w:after="80"/>
      <w:tabs defTabSz="708">
        <w:tab w:val="left" w:pos="1587" w:leader="none"/>
        <w:tab w:val="right" w:pos="9056" w:leader="dot"/>
      </w:tabs>
    </w:pPr>
    <w:rPr>
      <w:lang w:eastAsia="de-de" w:bidi="de-de"/>
    </w:rPr>
  </w:style>
  <w:style w:type="paragraph" w:styleId="para22">
    <w:name w:val="toc 4"/>
    <w:qFormat/>
    <w:basedOn w:val="para0"/>
    <w:next w:val="para0"/>
    <w:pPr>
      <w:ind w:left="1644"/>
      <w:spacing w:after="80"/>
      <w:tabs defTabSz="708">
        <w:tab w:val="left" w:pos="2438" w:leader="none"/>
        <w:tab w:val="right" w:pos="9056" w:leader="dot"/>
      </w:tabs>
    </w:pPr>
    <w:rPr>
      <w:lang w:eastAsia="de-de" w:bidi="de-de"/>
    </w:rPr>
  </w:style>
  <w:style w:type="paragraph" w:styleId="para23">
    <w:name w:val="toc 5"/>
    <w:qFormat/>
    <w:basedOn w:val="para0"/>
    <w:next w:val="para0"/>
    <w:pPr>
      <w:ind w:left="2211"/>
      <w:spacing w:after="80"/>
      <w:tabs defTabSz="708">
        <w:tab w:val="left" w:pos="3288" w:leader="none"/>
        <w:tab w:val="right" w:pos="9056" w:leader="dot"/>
      </w:tabs>
    </w:pPr>
    <w:rPr>
      <w:lang w:eastAsia="de-de" w:bidi="de-de"/>
    </w:rPr>
  </w:style>
  <w:style w:type="paragraph" w:styleId="para24">
    <w:name w:val="toc 6"/>
    <w:qFormat/>
    <w:basedOn w:val="para0"/>
    <w:next w:val="para0"/>
    <w:pPr>
      <w:ind w:left="3345"/>
      <w:tabs defTabSz="708">
        <w:tab w:val="left" w:pos="4479" w:leader="none"/>
        <w:tab w:val="right" w:pos="9066" w:leader="dot"/>
      </w:tabs>
    </w:pPr>
    <w:rPr>
      <w:lang w:eastAsia="de-de" w:bidi="de-de"/>
    </w:rPr>
  </w:style>
  <w:style w:type="paragraph" w:styleId="para25">
    <w:name w:val="toc 7"/>
    <w:qFormat/>
    <w:basedOn w:val="para0"/>
    <w:next w:val="para0"/>
    <w:pPr>
      <w:ind w:left="1080"/>
    </w:pPr>
  </w:style>
  <w:style w:type="paragraph" w:styleId="para26">
    <w:name w:val="toc 8"/>
    <w:qFormat/>
    <w:basedOn w:val="para0"/>
    <w:next w:val="para0"/>
    <w:pPr>
      <w:ind w:left="1260"/>
    </w:pPr>
  </w:style>
  <w:style w:type="paragraph" w:styleId="para27">
    <w:name w:val="toc 9"/>
    <w:qFormat/>
    <w:basedOn w:val="para0"/>
    <w:next w:val="para0"/>
    <w:pPr>
      <w:ind w:left="1440"/>
    </w:pPr>
  </w:style>
  <w:style w:type="paragraph" w:styleId="para28" w:customStyle="1">
    <w:name w:val="Bullet im Block ohne 5 pt"/>
    <w:qFormat/>
    <w:basedOn w:val="para0"/>
    <w:pPr>
      <w:numPr>
        <w:ilvl w:val="1"/>
        <w:numId w:val="2"/>
      </w:numPr>
      <w:ind w:left="397" w:hanging="197"/>
      <w:spacing/>
      <w:contextualSpacing/>
      <w:jc w:val="left"/>
    </w:pPr>
    <w:rPr>
      <w:rFonts w:eastAsia="Times New Roman" w:cs="Tahoma"/>
      <w:color w:val="000000"/>
    </w:rPr>
  </w:style>
  <w:style w:type="paragraph" w:styleId="para29" w:customStyle="1">
    <w:name w:val="Nummerierung"/>
    <w:qFormat/>
    <w:basedOn w:val="para0"/>
    <w:pPr>
      <w:numPr>
        <w:ilvl w:val="0"/>
        <w:numId w:val="4"/>
      </w:numPr>
      <w:ind w:left="360" w:hanging="360"/>
      <w:spacing/>
      <w:jc w:val="left"/>
    </w:pPr>
  </w:style>
  <w:style w:type="paragraph" w:styleId="para30" w:customStyle="1">
    <w:name w:val="Nummerierung ohne 5 pt"/>
    <w:qFormat/>
    <w:basedOn w:val="para29"/>
    <w:pPr>
      <w:numPr>
        <w:ilvl w:val="0"/>
        <w:numId w:val="0"/>
      </w:numPr>
      <w:ind w:left="340" w:hanging="283"/>
      <w:contextualSpacing/>
    </w:pPr>
  </w:style>
  <w:style w:type="paragraph" w:styleId="para31">
    <w:name w:val="Endnote Text"/>
    <w:qFormat/>
    <w:basedOn w:val="para0"/>
    <w:pPr>
      <w:spacing w:after="0" w:line="240" w:lineRule="auto"/>
    </w:pPr>
  </w:style>
  <w:style w:type="paragraph" w:styleId="para32" w:customStyle="1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33">
    <w:name w:val="Index Heading"/>
    <w:qFormat/>
    <w:basedOn w:val="para0"/>
    <w:next w:val="para0"/>
    <w:pPr>
      <w:spacing w:before="80"/>
      <w:keepNext/>
      <w:keepLines/>
    </w:pPr>
    <w:rPr>
      <w:rFonts w:ascii="Arial" w:hAnsi="Arial" w:eastAsia="SimSun" w:cs="Arial"/>
      <w:b/>
      <w:bCs/>
      <w:sz w:val="28"/>
      <w:szCs w:val="28"/>
    </w:rPr>
  </w:style>
  <w:style w:type="paragraph" w:styleId="para34">
    <w:name w:val="index 1"/>
    <w:qFormat/>
    <w:basedOn w:val="para0"/>
    <w:pPr>
      <w:ind w:left="180" w:hanging="180"/>
      <w:spacing w:after="0" w:line="240" w:lineRule="auto"/>
      <w:keepLines/>
      <w:tabs defTabSz="708">
        <w:tab w:val="right" w:pos="9066" w:leader="dot"/>
      </w:tabs>
    </w:pPr>
  </w:style>
  <w:style w:type="paragraph" w:styleId="para35">
    <w:name w:val="Footnote Text"/>
    <w:qFormat/>
    <w:basedOn w:val="para0"/>
    <w:pPr>
      <w:spacing w:after="0" w:line="240" w:lineRule="auto"/>
    </w:pPr>
    <w:rPr>
      <w:sz w:val="18"/>
      <w:szCs w:val="18"/>
    </w:rPr>
  </w:style>
  <w:style w:type="paragraph" w:styleId="para36" w:customStyle="1">
    <w:name w:val="tm6"/>
    <w:qFormat/>
    <w:basedOn w:val="para0"/>
    <w:next w:val="para0"/>
    <w:pPr>
      <w:spacing/>
      <w:jc w:val="right"/>
      <w:widowControl w:val="0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Basic Roman" w:hAnsi="Basic Roman" w:eastAsia="Basic Roman"/>
      <w:kern w:val="1"/>
      <w:sz w:val="20"/>
      <w:szCs w:val="20"/>
    </w:rPr>
  </w:style>
  <w:style w:type="character" w:styleId="char0" w:default="1">
    <w:name w:val="Default Paragraph Font"/>
  </w:style>
  <w:style w:type="character" w:styleId="char1">
    <w:name w:val="Strong"/>
    <w:basedOn w:val="char0"/>
    <w:rPr>
      <w:rFonts w:ascii="Tahoma" w:hAnsi="Tahoma"/>
      <w:b w:val="0"/>
      <w:bCs/>
      <w:sz w:val="22"/>
    </w:rPr>
  </w:style>
  <w:style w:type="character" w:styleId="char2" w:customStyle="1">
    <w:name w:val="Überschrift 2 Zeichen"/>
    <w:basedOn w:val="char0"/>
    <w:rPr>
      <w:rFonts w:ascii="Tahoma" w:hAnsi="Tahoma" w:eastAsia="Calibri"/>
      <w:bCs/>
      <w:sz w:val="22"/>
      <w:szCs w:val="22"/>
    </w:rPr>
  </w:style>
  <w:style w:type="character" w:styleId="char3" w:customStyle="1">
    <w:name w:val="Überschrift 1 Zeichen"/>
    <w:basedOn w:val="char0"/>
    <w:rPr>
      <w:rFonts w:ascii="Tahoma" w:hAnsi="Tahoma" w:eastAsia="Calibri"/>
      <w:bCs/>
    </w:rPr>
  </w:style>
  <w:style w:type="character" w:styleId="char4" w:customStyle="1">
    <w:name w:val="Überschrift 3 Zeichen"/>
    <w:basedOn w:val="char0"/>
    <w:rPr>
      <w:rFonts w:ascii="Tahoma" w:hAnsi="Tahoma" w:eastAsia="Calibri"/>
      <w:bCs/>
      <w:sz w:val="20"/>
      <w:szCs w:val="20"/>
    </w:rPr>
  </w:style>
  <w:style w:type="character" w:styleId="char5" w:customStyle="1">
    <w:name w:val="Textkörper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6" w:customStyle="1">
    <w:name w:val="Textkörper 2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7" w:customStyle="1">
    <w:name w:val="Kopfzeile Zeichen"/>
    <w:basedOn w:val="char0"/>
    <w:rPr>
      <w:rFonts w:ascii="Tahoma" w:hAnsi="Tahoma"/>
      <w:sz w:val="18"/>
    </w:rPr>
  </w:style>
  <w:style w:type="character" w:styleId="char8" w:customStyle="1">
    <w:name w:val="Fußzeile Zeichen"/>
    <w:basedOn w:val="char0"/>
    <w:rPr>
      <w:rFonts w:ascii="Tahoma" w:hAnsi="Tahoma"/>
      <w:sz w:val="18"/>
    </w:rPr>
  </w:style>
  <w:style w:type="character" w:styleId="char9" w:customStyle="1">
    <w:name w:val="Textkörper 3 Zeichen"/>
    <w:basedOn w:val="char0"/>
    <w:rPr>
      <w:rFonts w:ascii="Tahoma" w:hAnsi="Tahoma"/>
      <w:sz w:val="16"/>
      <w:szCs w:val="16"/>
    </w:rPr>
  </w:style>
  <w:style w:type="character" w:styleId="char10" w:customStyle="1">
    <w:name w:val="Sprechblasentext Zeichen"/>
    <w:basedOn w:val="char0"/>
    <w:rPr>
      <w:rFonts w:ascii="Lucida Grande" w:hAnsi="Lucida Grande" w:cs="Lucida Grande"/>
      <w:sz w:val="18"/>
      <w:szCs w:val="18"/>
    </w:rPr>
  </w:style>
  <w:style w:type="character" w:styleId="char11">
    <w:name w:val="Page Number"/>
    <w:basedOn w:val="char0"/>
  </w:style>
  <w:style w:type="character" w:styleId="char12" w:customStyle="1">
    <w:name w:val="Überschrift 4 Zeichen"/>
    <w:basedOn w:val="char0"/>
    <w:rPr>
      <w:rFonts w:ascii="Tahoma" w:hAnsi="Tahoma" w:eastAsia="Calibri" w:cs="Tahoma"/>
      <w:bCs/>
      <w:iCs/>
      <w:sz w:val="18"/>
    </w:rPr>
  </w:style>
  <w:style w:type="character" w:styleId="char13" w:customStyle="1">
    <w:name w:val="Überschrift 5 Zeichen"/>
    <w:basedOn w:val="char0"/>
    <w:rPr>
      <w:rFonts w:ascii="Tahoma" w:hAnsi="Tahoma" w:eastAsia="Calibri" w:cs="Tahoma"/>
      <w:sz w:val="18"/>
    </w:rPr>
  </w:style>
  <w:style w:type="character" w:styleId="char14" w:customStyle="1">
    <w:name w:val="Überschrift 6 Zeichen"/>
    <w:basedOn w:val="char0"/>
    <w:rPr>
      <w:rFonts w:ascii="Calibri" w:hAnsi="Calibri" w:eastAsia="Calibri"/>
      <w:i/>
      <w:iCs/>
      <w:color w:val="404040"/>
      <w:sz w:val="18"/>
    </w:rPr>
  </w:style>
  <w:style w:type="character" w:styleId="char15" w:customStyle="1">
    <w:name w:val="Überschrift 7 Zeichen"/>
    <w:basedOn w:val="char0"/>
    <w:rPr>
      <w:rFonts w:ascii="Calibri" w:hAnsi="Calibri" w:eastAsia="Calibri"/>
      <w:i/>
      <w:iCs/>
      <w:color w:val="404040"/>
      <w:sz w:val="18"/>
    </w:rPr>
  </w:style>
  <w:style w:type="character" w:styleId="char16" w:customStyle="1">
    <w:name w:val="Überschrift 8 Zeichen"/>
    <w:basedOn w:val="char0"/>
    <w:rPr>
      <w:rFonts w:ascii="Calibri" w:hAnsi="Calibri" w:eastAsia="Calibri"/>
      <w:color w:val="404040"/>
      <w:sz w:val="20"/>
      <w:szCs w:val="20"/>
    </w:rPr>
  </w:style>
  <w:style w:type="character" w:styleId="char17" w:customStyle="1">
    <w:name w:val="Überschrift 9 Zeichen"/>
    <w:basedOn w:val="char0"/>
    <w:rPr>
      <w:rFonts w:ascii="Calibri" w:hAnsi="Calibri" w:eastAsia="Calibri"/>
      <w:i/>
      <w:iCs/>
      <w:color w:val="404040"/>
      <w:sz w:val="20"/>
      <w:szCs w:val="20"/>
    </w:rPr>
  </w:style>
  <w:style w:type="character" w:styleId="char18" w:customStyle="1">
    <w:name w:val="Textkörpereinzug Zeichen"/>
    <w:basedOn w:val="char0"/>
    <w:rPr>
      <w:rFonts w:ascii="Tahoma" w:hAnsi="Tahoma"/>
      <w:sz w:val="18"/>
    </w:rPr>
  </w:style>
  <w:style w:type="character" w:styleId="char19">
    <w:name w:val="Footnote Reference"/>
    <w:rPr>
      <w:vertAlign w:val="superscript"/>
    </w:rPr>
  </w:style>
  <w:style w:type="character" w:styleId="char20">
    <w:name w:val="Hyperlink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yperlink" Target="https://www.kochenohne.de/lektine-lebensmittel/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ahoma"/>
        <a:ea typeface="Tahoma"/>
        <a:cs typeface="Tahoma"/>
      </a:majorFont>
      <a:minorFont>
        <a:latin typeface="Tahoma"/>
        <a:ea typeface="Cambria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rev.1228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Gerhard Peise</cp:lastModifiedBy>
  <cp:revision>298</cp:revision>
  <cp:lastPrinted>2025-09-20T08:27:44Z</cp:lastPrinted>
  <dcterms:created xsi:type="dcterms:W3CDTF">2025-05-09T06:31:17Z</dcterms:created>
  <dcterms:modified xsi:type="dcterms:W3CDTF">2025-09-20T09:00:08Z</dcterms:modified>
</cp:coreProperties>
</file>