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sz w:val="22"/>
          <w:szCs w:val="22"/>
        </w:rPr>
      </w:pPr>
      <w:bookmarkStart w:id="0" w:name="_Toc367795324"/>
      <w:r/>
      <w:bookmarkEnd w:id="0"/>
      <w:r/>
      <w:r>
        <w:rPr>
          <w:b/>
          <w:bCs/>
          <w:sz w:val="22"/>
          <w:szCs w:val="22"/>
        </w:rPr>
        <w:t>Beispiel Spinat:</w:t>
      </w:r>
      <w:r>
        <w:rPr>
          <w:sz w:val="22"/>
          <w:szCs w:val="22"/>
        </w:rPr>
      </w:r>
    </w:p>
    <w:p>
      <w:pPr>
        <w:spacing w:after="100" w:line="264" w:lineRule="auto"/>
        <w:rPr>
          <w:sz w:val="20"/>
          <w:szCs w:val="20"/>
        </w:rPr>
      </w:pPr>
      <w:r>
        <w:rPr>
          <w:sz w:val="22"/>
          <w:szCs w:val="22"/>
        </w:rPr>
        <w:t xml:space="preserve">Die wichtigsten Inhaltsstoffe von Spinat im Überblick </w:t>
      </w:r>
      <w:r>
        <w:rPr>
          <w:sz w:val="20"/>
          <w:szCs w:val="20"/>
        </w:rPr>
        <w:t xml:space="preserve">(Quelle: </w:t>
      </w:r>
      <w:hyperlink r:id="rId8" w:history="1">
        <w:r>
          <w:rPr>
            <w:rStyle w:val="char19"/>
          </w:rPr>
          <w:t>https://www.aok.de/pk/magazin/ernaehrung/lebensmittel/oxalsaeure-welche-lebensmittel-oxalat-enthalten-und-was-es-bewirkt/</w:t>
        </w:r>
      </w:hyperlink>
      <w:r>
        <w:rPr>
          <w:sz w:val="20"/>
          <w:szCs w:val="20"/>
        </w:rPr>
        <w:t xml:space="preserve"> 12.08.2025</w:t>
      </w:r>
      <w:r>
        <w:rPr>
          <w:sz w:val="20"/>
          <w:szCs w:val="20"/>
        </w:rPr>
      </w:r>
    </w:p>
    <w:tbl>
      <w:tblPr>
        <w:tblStyle w:val="TableGrid"/>
        <w:name w:val="Tabelle22"/>
        <w:tabOrder w:val="0"/>
        <w:jc w:val="left"/>
        <w:tblInd w:w="2268" w:type="dxa"/>
        <w:tblW w:w="3807" w:type="dxa"/>
        <w:pPr>
          <w:ind w:left="2268"/>
          <w:spacing w:after="100" w:line="264" w:lineRule="auto"/>
          <w:jc w:val="left"/>
          <w:rPr>
            <w:sz w:val="22"/>
            <w:szCs w:val="22"/>
          </w:rPr>
        </w:pPr>
        <w:tblLook w:val="04A0" w:firstRow="1" w:lastRow="0" w:firstColumn="1" w:lastColumn="0" w:noHBand="0" w:noVBand="1"/>
      </w:tblPr>
      <w:tblGrid>
        <w:gridCol w:w="2380"/>
        <w:gridCol w:w="1427"/>
      </w:tblGrid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tabs defTabSz="708">
                <w:tab w:val="right" w:pos="221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Inhaltsstoffe</w:t>
            </w:r>
          </w:p>
        </w:tc>
        <w:tc>
          <w:tcPr>
            <w:tcW w:w="1427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 100 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tabs defTabSz="708">
                <w:tab w:val="right" w:pos="221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Energie</w:t>
              <w:tab/>
              <w:t>(kcal)</w:t>
            </w:r>
          </w:p>
        </w:tc>
        <w:tc>
          <w:tcPr>
            <w:tcW w:w="1427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tabs defTabSz="708">
                <w:tab w:val="right" w:pos="221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Fett</w:t>
              <w:tab/>
              <w:t>(mg)</w:t>
            </w:r>
          </w:p>
        </w:tc>
        <w:tc>
          <w:tcPr>
            <w:tcW w:w="1427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tabs defTabSz="708">
                <w:tab w:val="right" w:pos="221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Vitamin A</w:t>
              <w:tab/>
              <w:t>(mg)</w:t>
            </w:r>
          </w:p>
        </w:tc>
        <w:tc>
          <w:tcPr>
            <w:tcW w:w="1427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tabs defTabSz="708">
                <w:tab w:val="right" w:pos="221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Vitamin C</w:t>
              <w:tab/>
              <w:t>(mg)</w:t>
            </w:r>
          </w:p>
        </w:tc>
        <w:tc>
          <w:tcPr>
            <w:tcW w:w="1427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tabs defTabSz="708">
                <w:tab w:val="right" w:pos="221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Vitamin E</w:t>
              <w:tab/>
              <w:t>(mg)</w:t>
            </w:r>
          </w:p>
        </w:tc>
        <w:tc>
          <w:tcPr>
            <w:tcW w:w="1427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tabs defTabSz="708">
                <w:tab w:val="right" w:pos="221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Vitamin K</w:t>
              <w:tab/>
              <w:t>(mg)</w:t>
            </w:r>
          </w:p>
        </w:tc>
        <w:tc>
          <w:tcPr>
            <w:tcW w:w="1427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tabs defTabSz="708">
                <w:tab w:val="right" w:pos="221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Folsäure</w:t>
              <w:tab/>
              <w:t>(mg)</w:t>
            </w:r>
          </w:p>
        </w:tc>
        <w:tc>
          <w:tcPr>
            <w:tcW w:w="1427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tabs defTabSz="708">
                <w:tab w:val="right" w:pos="221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Kalium</w:t>
              <w:tab/>
              <w:t>(mg)</w:t>
            </w:r>
          </w:p>
        </w:tc>
        <w:tc>
          <w:tcPr>
            <w:tcW w:w="1427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tabs defTabSz="708">
                <w:tab w:val="right" w:pos="221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Magnesium</w:t>
              <w:tab/>
              <w:t>(mg)</w:t>
            </w:r>
          </w:p>
        </w:tc>
        <w:tc>
          <w:tcPr>
            <w:tcW w:w="1427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tabs defTabSz="708">
                <w:tab w:val="right" w:pos="221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Eisen</w:t>
              <w:tab/>
              <w:t>(mg)</w:t>
            </w:r>
          </w:p>
        </w:tc>
        <w:tc>
          <w:tcPr>
            <w:tcW w:w="1427" w:type="dxa"/>
            <w:tcMar>
              <w:top w:w="40" w:type="dxa"/>
              <w:left w:w="40" w:type="dxa"/>
              <w:bottom w:w="40" w:type="dxa"/>
              <w:right w:w="40" w:type="dxa"/>
            </w:tcMar>
            <w:tmTcPr id="1755761551" protected="0"/>
          </w:tcPr>
          <w:p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</w:t>
            </w:r>
          </w:p>
        </w:tc>
      </w:tr>
    </w:tbl>
    <w:p>
      <w:pPr>
        <w:spacing w:before="200" w:after="100" w:line="264" w:lineRule="auto"/>
        <w:rPr>
          <w:sz w:val="22"/>
          <w:szCs w:val="22"/>
        </w:rPr>
      </w:pPr>
      <w:r>
        <w:rPr>
          <w:sz w:val="22"/>
          <w:szCs w:val="22"/>
        </w:rPr>
        <w:t>Spinat enthält Mineralstoffe und Spurenelemente:</w:t>
      </w:r>
    </w:p>
    <w:p>
      <w:pPr>
        <w:pStyle w:val="para28"/>
        <w:numPr>
          <w:ilvl w:val="1"/>
          <w:numId w:val="60"/>
        </w:numPr>
        <w:ind w:left="397" w:hanging="197"/>
        <w:spacing w:after="10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Eisen:</w:t>
      </w:r>
      <w:r>
        <w:rPr>
          <w:sz w:val="22"/>
          <w:szCs w:val="22"/>
        </w:rPr>
        <w:t xml:space="preserve"> Wichtig für die Blutbildung und den Sauerstofftransport. </w:t>
      </w:r>
    </w:p>
    <w:p>
      <w:pPr>
        <w:pStyle w:val="para28"/>
        <w:numPr>
          <w:ilvl w:val="1"/>
          <w:numId w:val="60"/>
        </w:numPr>
        <w:ind w:left="397" w:hanging="197"/>
        <w:spacing w:after="10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Kalium:</w:t>
      </w:r>
      <w:r>
        <w:rPr>
          <w:sz w:val="22"/>
          <w:szCs w:val="22"/>
        </w:rPr>
        <w:t xml:space="preserve"> Trägt zur Funktion von Nerven und Muskeln bei und hilft bei der Regulierung des Blutdrucks. </w:t>
      </w:r>
    </w:p>
    <w:p>
      <w:pPr>
        <w:pStyle w:val="para28"/>
        <w:numPr>
          <w:ilvl w:val="1"/>
          <w:numId w:val="60"/>
        </w:numPr>
        <w:ind w:left="397" w:hanging="197"/>
        <w:spacing w:after="10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Kalzium:</w:t>
      </w:r>
      <w:r>
        <w:rPr>
          <w:sz w:val="22"/>
          <w:szCs w:val="22"/>
        </w:rPr>
        <w:t xml:space="preserve"> Wichtig für Knochen und Zähne, sowie für die Blutgerinnung. </w:t>
      </w:r>
    </w:p>
    <w:p>
      <w:pPr>
        <w:pStyle w:val="para28"/>
        <w:numPr>
          <w:ilvl w:val="1"/>
          <w:numId w:val="60"/>
        </w:numPr>
        <w:ind w:left="397" w:hanging="197"/>
        <w:spacing w:after="10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Magnesium:</w:t>
      </w:r>
      <w:r>
        <w:rPr>
          <w:sz w:val="22"/>
          <w:szCs w:val="22"/>
        </w:rPr>
        <w:t xml:space="preserve"> Spielt eine Rolle bei der Energieproduktion, Knochenaufbau und Nerven- und Muskelfunktion. </w:t>
      </w:r>
    </w:p>
    <w:p>
      <w:pPr>
        <w:pStyle w:val="para28"/>
        <w:numPr>
          <w:ilvl w:val="1"/>
          <w:numId w:val="60"/>
        </w:numPr>
        <w:ind w:left="397" w:hanging="197"/>
        <w:spacing w:after="10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Mangan:</w:t>
      </w:r>
      <w:r>
        <w:rPr>
          <w:sz w:val="22"/>
          <w:szCs w:val="22"/>
        </w:rPr>
        <w:t xml:space="preserve"> Schützt das Immunsystem vor oxidativem Stress und ist an der Bildung von Bindegewebe beteiligt. </w:t>
      </w:r>
    </w:p>
    <w:p>
      <w:pPr>
        <w:pStyle w:val="para28"/>
        <w:numPr>
          <w:ilvl w:val="1"/>
          <w:numId w:val="60"/>
        </w:numPr>
        <w:ind w:left="397" w:hanging="197"/>
        <w:spacing w:after="10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Kupfer:</w:t>
      </w:r>
      <w:r>
        <w:rPr>
          <w:sz w:val="22"/>
          <w:szCs w:val="22"/>
        </w:rPr>
        <w:t xml:space="preserve"> Spielt eine Rolle bei verschiedenen Stoffwechselprozessen. </w:t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9"/>
      <w:footerReference w:type="default" r:id="rId10"/>
      <w:type w:val="continuous"/>
      <w:pgSz w:h="16840" w:w="11900"/>
      <w:pgMar w:left="1417" w:top="1417" w:right="1417" w:bottom="1134" w:header="709" w:footer="708"/>
      <w:paperSrc w:first="0" w:other="0" a="0" b="0"/>
      <w:pgNumType w:fmt="decimal"/>
      <w:tmGutter w:val="3"/>
      <w:mirrorMargins w:val="0"/>
      <w:tmSection w:h="-1">
        <w:tmHeader w:id="0" w:h="0" edge="709" text="0">
          <w:shd w:val="none"/>
        </w:tmHeader>
        <w:tmFooter w:id="0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Times New Roman">
    <w:charset w:val="00"/>
    <w:family w:val="auto"/>
    <w:pitch w:val="default"/>
  </w:font>
  <w:font w:name="Cambria">
    <w:charset w:val="00"/>
    <w:family w:val="auto"/>
    <w:pitch w:val="default"/>
  </w:font>
  <w:font w:name="Tahoma">
    <w:charset w:val="00"/>
    <w:family w:val="auto"/>
    <w:pitch w:val="default"/>
  </w:font>
  <w:font w:name="Calibri">
    <w:charset w:val="00"/>
    <w:family w:val="auto"/>
    <w:pitch w:val="default"/>
  </w:font>
  <w:font w:name="Lucida Grande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53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Nummerierungsliste 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Nummerierungsliste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merierungsliste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">
    <w:multiLevelType w:val="singleLevel"/>
    <w:name w:val="Bullet 4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6">
    <w:multiLevelType w:val="hybridMultilevel"/>
    <w:name w:val="Nummerierungsliste 182322222222"/>
    <w:lvl w:ilvl="0">
      <w:numFmt w:val="bullet"/>
      <w:suff w:val="tab"/>
      <w:lvlText w:val="o"/>
      <w:lvlJc w:val="left"/>
      <w:pPr>
        <w:ind w:left="360" w:hanging="0"/>
      </w:pPr>
      <w:rPr>
        <w:rFonts w:ascii="Courier New" w:hAnsi="Courier New" w:cs="Courier New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Nummerierungsliste 1823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8">
    <w:multiLevelType w:val="hybridMultilevel"/>
    <w:name w:val="Nummerierungsliste 6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9">
    <w:multiLevelType w:val="hybridMultilevel"/>
    <w:name w:val="Nummerierungsliste 7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0">
    <w:multiLevelType w:val="hybridMultilevel"/>
    <w:name w:val="Nummerierungsliste 1823222_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9."/>
      <w:lvlJc w:val="left"/>
      <w:pPr>
        <w:ind w:left="6300" w:hanging="0"/>
      </w:pPr>
    </w:lvl>
  </w:abstractNum>
  <w:abstractNum w:abstractNumId="11">
    <w:multiLevelType w:val="singleLevel"/>
    <w:name w:val="Bullet 5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2">
    <w:multiLevelType w:val="singleLevel"/>
    <w:name w:val="Nummerierungsliste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3">
    <w:multiLevelType w:val="hybridMultilevel"/>
    <w:name w:val="Nummerierungsliste 1823222_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4">
    <w:multiLevelType w:val="hybridMultilevel"/>
    <w:name w:val="Nummerierungsliste 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5">
    <w:multiLevelType w:val="hybridMultilevel"/>
    <w:name w:val="Nummerierungsliste 10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6">
    <w:multiLevelType w:val="hybridMultilevel"/>
    <w:name w:val="Nummerierungsliste 18232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7">
    <w:multiLevelType w:val="hybridMultilevel"/>
    <w:name w:val="Nummerierungsliste 1823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8">
    <w:multiLevelType w:val="singleLevel"/>
    <w:name w:val="Bullet 4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9">
    <w:multiLevelType w:val="singleLevel"/>
    <w:name w:val="Bullet 5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0">
    <w:multiLevelType w:val="hybridMultilevel"/>
    <w:name w:val="Nummerierungsliste 1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1">
    <w:multiLevelType w:val="hybridMultilevel"/>
    <w:name w:val="Nummerierungsliste 1823222_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2">
    <w:multiLevelType w:val="hybridMultilevel"/>
    <w:name w:val="Nummerierungsliste 1823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3">
    <w:multiLevelType w:val="hybridMultilevel"/>
    <w:name w:val="Nummerierungsliste 13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4">
    <w:multiLevelType w:val="singleLevel"/>
    <w:name w:val="Bullet 48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25">
    <w:multiLevelType w:val="hybridMultilevel"/>
    <w:name w:val="Nummerierungsliste 18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6">
    <w:multiLevelType w:val="hybridMultilevel"/>
    <w:name w:val="Nummerierungsliste 1823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7">
    <w:multiLevelType w:val="singleLevel"/>
    <w:name w:val="Bullet 4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8">
    <w:multiLevelType w:val="singleLevel"/>
    <w:name w:val="Bullet 57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9">
    <w:multiLevelType w:val="hybridMultilevel"/>
    <w:name w:val="Nummerierungsliste 1"/>
    <w:lvl w:ilvl="0">
      <w:numFmt w:val="bullet"/>
      <w:suff w:val="tab"/>
      <w:lvlText w:val=""/>
      <w:lvlJc w:val="left"/>
      <w:pPr>
        <w:ind w:left="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72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4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1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288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6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3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04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5760" w:hanging="0"/>
      </w:pPr>
      <w:rPr>
        <w:rFonts w:ascii="Wingdings" w:hAnsi="Wingdings" w:eastAsia="Wingdings" w:cs="Wingdings"/>
      </w:rPr>
    </w:lvl>
  </w:abstractNum>
  <w:abstractNum w:abstractNumId="30">
    <w:multiLevelType w:val="hybridMultilevel"/>
    <w:name w:val="Nummerierungsliste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1">
    <w:multiLevelType w:val="hybridMultilevel"/>
    <w:name w:val="Nummerierungsliste 1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2">
    <w:multiLevelType w:val="hybridMultilevel"/>
    <w:name w:val="Nummerierungsliste 1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3">
    <w:multiLevelType w:val="hybridMultilevel"/>
    <w:name w:val="Nummerierungsliste 20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34">
    <w:multiLevelType w:val="hybridMultilevel"/>
    <w:name w:val="Nummerierungsliste 22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color w:val="00000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5">
    <w:multiLevelType w:val="hybridMultilevel"/>
    <w:name w:val="Nummerierungsliste 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6">
    <w:multiLevelType w:val="hybridMultilevel"/>
    <w:name w:val="Nummerierungsliste 2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7">
    <w:multiLevelType w:val="hybridMultilevel"/>
    <w:name w:val="Nummerierungsliste 2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8">
    <w:multiLevelType w:val="hybridMultilevel"/>
    <w:name w:val="Nummerierungsliste 2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9">
    <w:multiLevelType w:val="hybridMultilevel"/>
    <w:name w:val="Nummerierungsliste 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0">
    <w:multiLevelType w:val="hybridMultilevel"/>
    <w:name w:val="Nummerierungsliste 14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1">
    <w:multiLevelType w:val="singleLevel"/>
    <w:name w:val="Bullet 41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2">
    <w:multiLevelType w:val="hybridMultilevel"/>
    <w:name w:val="Nummerierungsliste 18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3">
    <w:multiLevelType w:val="hybridMultilevel"/>
    <w:name w:val="Nummerierungsliste 1823222_4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7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8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9"/>
      <w:suff w:val="tab"/>
      <w:lvlText w:val="%1.%2.%3.%4.%5.%6.%7.%8.%9"/>
      <w:lvlJc w:val="left"/>
      <w:pPr>
        <w:ind w:left="0" w:hanging="0"/>
      </w:pPr>
    </w:lvl>
  </w:abstractNum>
  <w:abstractNum w:abstractNumId="44">
    <w:multiLevelType w:val="hybridMultilevel"/>
    <w:name w:val="Nummerierungsliste 18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5">
    <w:multiLevelType w:val="singleLevel"/>
    <w:name w:val="Bullet 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6">
    <w:multiLevelType w:val="hybridMultilevel"/>
    <w:name w:val="Nummerierungsliste 182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7">
    <w:multiLevelType w:val="hybridMultilevel"/>
    <w:name w:val="Nummerierungsliste 1823222_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8">
    <w:multiLevelType w:val="singleLevel"/>
    <w:name w:val="Bullet 43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9">
    <w:multiLevelType w:val="hybridMultilevel"/>
    <w:name w:val="Nummerierungsliste 18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0">
    <w:multiLevelType w:val="hybridMultilevel"/>
    <w:name w:val="Nummerierungsliste 15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1">
    <w:multiLevelType w:val="hybridMultilevel"/>
    <w:name w:val="Nummerierungsliste 1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2">
    <w:multiLevelType w:val="hybridMultilevel"/>
    <w:name w:val="Nummerierungsliste 1823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3">
    <w:multiLevelType w:val="singleLevel"/>
    <w:name w:val="Bullet 44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4">
    <w:multiLevelType w:val="singleLevel"/>
    <w:name w:val="Bullet 49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5">
    <w:multiLevelType w:val="singleLevel"/>
    <w:name w:val="Bullet 52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6">
    <w:multiLevelType w:val="hybridMultilevel"/>
    <w:name w:val="Nummerierungsliste 18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7">
    <w:multiLevelType w:val="hybridMultilevel"/>
    <w:name w:val="Nummerierungsliste 33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58">
    <w:multiLevelType w:val="singleLevel"/>
    <w:name w:val="Bullet 5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9">
    <w:multiLevelType w:val="singleLevel"/>
    <w:name w:val="Bullet 59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0">
    <w:multiLevelType w:val="hybridMultilevel"/>
    <w:name w:val="Bullet 6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pStyle w:val="para17"/>
      <w:suff w:val="tab"/>
      <w:lvlText w:val=""/>
      <w:lvlJc w:val="left"/>
      <w:pPr>
        <w:ind w:left="340" w:hanging="0"/>
      </w:pPr>
      <w:rPr>
        <w:rFonts w:ascii="Wingdings" w:hAnsi="Wingdings" w:eastAsia="Wingdings" w:cs="Wingdings"/>
      </w:rPr>
    </w:lvl>
    <w:lvl w:ilvl="2">
      <w:numFmt w:val="bullet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mc:AlternateContent>
        <mc:Choice Requires="w14">
          <w:numFmt w:val="custom" w:format="00001, 00002, 00003, ..."/>
        </mc:Choice>
        <mc:Fallback>
          <w:numFmt w:val="decimal"/>
        </mc:Fallback>
      </mc:AlternateContent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</w:abstractNum>
  <w:abstractNum w:abstractNumId="61">
    <w:multiLevelType w:val="singleLevel"/>
    <w:name w:val="Bullet 60"/>
    <w:lvl w:ilvl="0">
      <w:numFmt w:val="bullet"/>
      <w:pStyle w:val="para2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2">
    <w:multiLevelType w:val="singleLevel"/>
    <w:name w:val="Bullet 63"/>
    <w:lvl w:ilvl="0">
      <w:start w:val="1"/>
      <w:numFmt w:val="decimal"/>
      <w:pStyle w:val="para30"/>
      <w:suff w:val="tab"/>
      <w:lvlText w:val="%1."/>
      <w:lvlJc w:val="left"/>
      <w:pPr>
        <w:ind w:left="0" w:hanging="0"/>
      </w:pPr>
    </w:lvl>
  </w:abstractNum>
  <w:abstractNum w:abstractNumId="63">
    <w:multiLevelType w:val="singleLevel"/>
    <w:name w:val="Bullet 6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4">
    <w:multiLevelType w:val="singleLevel"/>
    <w:name w:val="Bullet 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0"/>
  </w:num>
  <w:num w:numId="65">
    <w:abstractNumId w:val="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2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9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55761551" w:val="1224" w:fileVer="342" w:fileVer64="64" w:fileVerOS="1"/>
  <w:guidesAndGrid showGuides="1" lockGuides="0" snapToGuides="1" snapToPageMargins="0" snapToOtherObjects="1" tolerance="8" gridDistanceHorizontal="283" gridDistanceVertical="283" showGrid="0" snapToGrid="0"/>
  <w:pdfExportOpt pagesRangeIndex="2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 dpi="0" resample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3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character" w:styleId="char19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5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character" w:styleId="char19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https://www.aok.de/pk/magazin/ernaehrung/lebensmittel/oxalsaeure-welche-lebensmittel-oxalat-enthalten-und-was-es-bewirkt/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Calibri"/>
        <a:cs typeface="Basic Roman"/>
      </a:majorFont>
      <a:minorFont>
        <a:latin typeface="Tahoma"/>
        <a:ea typeface="Cambria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Peise</cp:lastModifiedBy>
  <cp:revision>226</cp:revision>
  <cp:lastPrinted>2025-08-21T07:32:59Z</cp:lastPrinted>
  <dcterms:created xsi:type="dcterms:W3CDTF">2025-08-21T07:32:30Z</dcterms:created>
  <dcterms:modified xsi:type="dcterms:W3CDTF">2025-08-21T07:32:31Z</dcterms:modified>
</cp:coreProperties>
</file>