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Asdf</w:t>
      </w:r>
    </w:p>
    <w:p>
      <w:r>
        <w:t>A</w:t>
      </w:r>
      <w:bookmarkStart w:id="0" w:name="N1"/>
      <w:r/>
      <w:bookmarkEnd w:id="0"/>
      <w:r>
        <w:t>sdfa</w:t>
      </w:r>
    </w:p>
    <w:p>
      <w:r>
        <w:t>Asdf</w:t>
      </w:r>
    </w:p>
    <w:p>
      <w:r/>
    </w:p>
    <w:p>
      <w:r/>
    </w:p>
    <w:p>
      <w:r>
        <w:t>Asdf</w:t>
      </w:r>
    </w:p>
    <w:p>
      <w:r>
        <w:t>A</w:t>
      </w:r>
      <w:r/>
      <w:r>
        <w:t>sdf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5040423" w:val="111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2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2023-05-25T18:46:11Z</dcterms:created>
  <dcterms:modified xsi:type="dcterms:W3CDTF">2023-05-25T18:47:03Z</dcterms:modified>
</cp:coreProperties>
</file>