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body>
    <w:p>
      <w:pPr>
        <w:pStyle w:val="AuthorName"/>
      </w:pPr>
      <w:r>
        <w:t>Angel Sushimori</w:t>
      </w:r>
    </w:p>
    <w:p>
      <w:pPr>
        <w:pStyle w:val="BookTitle"/>
      </w:pPr>
      <w:r>
        <w:t>THE FOUR BEARS</w:t>
      </w:r>
    </w:p>
    <w:p>
      <w:pPr>
        <w:pStyle w:val="BookShortDescription"/>
      </w:pPr>
      <w:r>
        <w:t>A NOVEL FOR CHILDREN</w:t>
      </w:r>
    </w:p>
    <w:p>
      <w:pPr>
        <w:pStyle w:val="CreditsLabel"/>
      </w:pPr>
      <w:r>
        <w:t>Translated by</w:t>
      </w:r>
    </w:p>
    <w:p>
      <w:pPr>
        <w:pStyle w:val="CreditsName"/>
      </w:pPr>
      <w:r>
        <w:t>Jimmy Doles</w:t>
      </w:r>
    </w:p>
    <w:p>
      <w:pPr>
        <w:pStyle w:val="CreditsLabel"/>
      </w:pPr>
      <w:r>
        <w:t>Drawings by</w:t>
      </w:r>
    </w:p>
    <w:p>
      <w:pPr>
        <w:pStyle w:val="CreditsName"/>
      </w:pPr>
      <w:r>
        <w:t>Bob Barnes, Jr.</w:t>
      </w:r>
    </w:p>
    <w:p>
      <w:pPr>
        <w:pStyle w:val="PublisherName"/>
      </w:pPr>
      <w:r>
        <w:t>Babaloo Publishers</w:t>
      </w:r>
    </w:p>
    <w:p>
      <w:pPr>
        <w:pStyle w:val="PublisherLocationYear"/>
      </w:pPr>
      <w:r>
        <w:t>Lapland, 2004</w:t>
      </w:r>
    </w:p>
    <w:p>
      <w:pPr>
        <w:pStyle w:val="ContentsMainLabel"/>
      </w:pPr>
      <w:r>
        <w:t>Contents</w:t>
      </w:r>
    </w:p>
    <w:p>
      <w:pPr>
        <w:pStyle w:val="ContentsPartLabel"/>
      </w:pPr>
      <w:r>
        <w:t>Part One</w:t>
      </w:r>
    </w:p>
    <w:p>
      <w:pPr>
        <w:pStyle w:val="ContentsPartTitle"/>
      </w:pPr>
      <w:r>
        <w:t>THE PAPPA-BEAR</w:t>
      </w:r>
    </w:p>
    <w:p>
      <w:pPr>
        <w:pStyle w:val="ContentsItem"/>
      </w:pPr>
      <w:r/>
      <w:bookmarkStart w:id="0" w:name="_toc"/>
      <w:r>
        <w:fldChar w:fldCharType="begin"/>
        <w:instrText xml:space="preserve"> HYPERLINK \l "Ten_Scaffolds" </w:instrText>
        <w:fldChar w:fldCharType="separate"/>
      </w:r>
      <w:r>
        <w:t>Chapter One. Ten Scaffolds</w:t>
        <w:tab/>
      </w:r>
      <w:r>
        <w:fldChar w:fldCharType="begin"/>
        <w:instrText xml:space="preserve"> PAGEREF "Ten_Scaffolds" \* Arabic \* MERGEFORMAT </w:instrText>
        <w:fldChar w:fldCharType="separate"/>
      </w:r>
      <w:r>
        <w:t>4</w:t>
      </w:r>
      <w:r>
        <w:fldChar w:fldCharType="end"/>
      </w:r>
      <w:r>
        <w:fldChar w:fldCharType="end"/>
      </w:r>
    </w:p>
    <w:p>
      <w:pPr>
        <w:pStyle w:val="ContentsItem"/>
      </w:pPr>
      <w:r>
        <w:fldChar w:fldCharType="begin"/>
        <w:instrText xml:space="preserve"> HYPERLINK \l "An_Unexpected_Delay" </w:instrText>
        <w:fldChar w:fldCharType="separate"/>
      </w:r>
      <w:r>
        <w:t>Chapter Two. An Unexpected Delay</w:t>
        <w:tab/>
      </w:r>
      <w:r>
        <w:fldChar w:fldCharType="begin"/>
        <w:instrText xml:space="preserve"> PAGEREF "An_Unexpected_Delay" \* Arabic \* MERGEFORMAT </w:instrText>
        <w:fldChar w:fldCharType="separate"/>
      </w:r>
      <w:r>
        <w:t>6</w:t>
      </w:r>
      <w:r>
        <w:fldChar w:fldCharType="end"/>
      </w:r>
      <w:r>
        <w:fldChar w:fldCharType="end"/>
      </w:r>
    </w:p>
    <w:p>
      <w:pPr>
        <w:pStyle w:val="ContentsPartLabel"/>
      </w:pPr>
      <w:r>
        <w:t>Part Two</w:t>
      </w:r>
    </w:p>
    <w:p>
      <w:pPr>
        <w:pStyle w:val="ContentsPartTitle"/>
      </w:pPr>
      <w:r>
        <w:t>THE RED RAT SAVES THE WORLD</w:t>
      </w:r>
    </w:p>
    <w:p>
      <w:pPr>
        <w:pStyle w:val="ContentsItem"/>
      </w:pPr>
      <w:r>
        <w:fldChar w:fldCharType="begin"/>
        <w:instrText xml:space="preserve"> HYPERLINK \l "One_Two_Three_the_Dancing_Master" </w:instrText>
        <w:fldChar w:fldCharType="separate"/>
      </w:r>
      <w:r>
        <w:t>Chapter One. One-Two-Three the Dancing Master</w:t>
        <w:tab/>
      </w:r>
      <w:r>
        <w:fldChar w:fldCharType="begin"/>
        <w:instrText xml:space="preserve"> PAGEREF "One_Two_Three_the_Dancing_Master" \* Arabic \* MERGEFORMAT </w:instrText>
        <w:fldChar w:fldCharType="separate"/>
      </w:r>
      <w:r>
        <w:t>9</w:t>
      </w:r>
      <w:r>
        <w:fldChar w:fldCharType="end"/>
      </w:r>
      <w:r>
        <w:fldChar w:fldCharType="end"/>
      </w:r>
    </w:p>
    <w:p>
      <w:pPr>
        <w:pStyle w:val="ContentsItem"/>
      </w:pPr>
      <w:r>
        <w:fldChar w:fldCharType="begin"/>
        <w:instrText xml:space="preserve"> HYPERLINK \l "The_Doll_Has_a_Very_Good_Appetit" </w:instrText>
        <w:fldChar w:fldCharType="separate"/>
      </w:r>
      <w:r>
        <w:t>Chapter Two. The Doll Has a Very Good Appetite</w:t>
        <w:tab/>
      </w:r>
      <w:r>
        <w:fldChar w:fldCharType="begin"/>
        <w:instrText xml:space="preserve"> PAGEREF "The_Doll_Has_a_Very_Good_Appetit" \* Arabic \* MERGEFORMAT </w:instrText>
        <w:fldChar w:fldCharType="separate"/>
      </w:r>
      <w:r>
        <w:t>10</w:t>
      </w:r>
      <w:r>
        <w:fldChar w:fldCharType="end"/>
      </w:r>
      <w:r>
        <w:fldChar w:fldCharType="end"/>
      </w:r>
    </w:p>
    <w:p>
      <w:pPr>
        <w:pStyle w:val="ContentsEpilogue"/>
      </w:pPr>
      <w:r>
        <w:fldChar w:fldCharType="begin"/>
        <w:instrText xml:space="preserve"> HYPERLINK \l "EPILOGUE" </w:instrText>
        <w:fldChar w:fldCharType="separate"/>
      </w:r>
      <w:r>
        <w:t>EPILOGUE</w:t>
        <w:tab/>
      </w:r>
      <w:r>
        <w:fldChar w:fldCharType="begin"/>
        <w:instrText xml:space="preserve"> PAGEREF "EPILOGUE" \* Arabic \* MERGEFORMAT </w:instrText>
        <w:fldChar w:fldCharType="separate"/>
      </w:r>
      <w:r>
        <w:t>12</w:t>
      </w:r>
      <w:r>
        <w:fldChar w:fldCharType="end"/>
      </w:r>
      <w:r>
        <w:fldChar w:fldCharType="end"/>
      </w:r>
      <w:r/>
    </w:p>
    <w:p>
      <w:pPr>
        <w:pStyle w:val="ContentsEpilogue"/>
        <w:sectPr>
          <w:pgSz w:w="12240" w:h="15840"/>
          <w:pgMar w:top="1440" w:right="1440" w:bottom="1440" w:left="1440" w:header="720" w:footer="720"/>
          <w:cols w:space="720"/>
          <w:noEndnote/>
          <w:pgNumType w:fmt="decimal"/>
          <w:footnotePr>
            <w:numFmt w:val="decimal"/>
            <w:numRestart w:val="continuous"/>
            <w:numStart w:val="1"/>
            <w:pos w:val="pageBottom"/>
          </w:footnotePr>
          <w:endnotePr>
            <w:numFmt w:val="lowerRoman"/>
            <w:numRestart w:val="continuous"/>
            <w:numStart w:val="1"/>
            <w:pos w:val="docEnd"/>
          </w:endnotePr>
        </w:sectPr>
      </w:pPr>
      <w:r/>
      <w:bookmarkEnd w:id="0"/>
    </w:p>
    <w:p>
      <w:pPr>
        <w:pStyle w:val="PartLabel"/>
      </w:pPr>
      <w:r>
        <w:t>Part One</w:t>
      </w:r>
    </w:p>
    <w:p>
      <w:pPr>
        <w:pStyle w:val="PartTitle"/>
        <w:sectPr>
          <w:pgSz w:w="12240" w:h="15840"/>
          <w:pgMar w:top="1440" w:right="1440" w:bottom="1440" w:left="1440" w:header="720" w:footer="720"/>
          <w:cols w:space="720"/>
          <w:pgNumType w:fmt="decimal"/>
          <w:footnotePr>
            <w:numFmt w:val="decimal"/>
            <w:numRestart w:val="continuous"/>
            <w:numStart w:val="1"/>
            <w:pos w:val="pageBottom"/>
          </w:footnotePr>
          <w:endnotePr>
            <w:numFmt w:val="lowerRoman"/>
            <w:numRestart w:val="continuous"/>
            <w:numStart w:val="1"/>
            <w:pos w:val="docEnd"/>
          </w:endnotePr>
          <w:headerReference w:type="even" Id="rId2" Type="http://schemas.openxmlformats.org/officeDocument/2006/relationships/header" Target="header1.xml" r:id="rId2"/>
          <w:footerReference w:type="even" Id="rId3" Type="http://schemas.openxmlformats.org/officeDocument/2006/relationships/footer" Target="footer1.xml" r:id="rId3"/>
        </w:sectPr>
        <w:rPr>
          <w:sz w:val="40"/>
          <w:color w:val="auto"/>
        </w:rPr>
      </w:pPr>
      <w:r>
        <w:t>THE PAPPA-BEAR</w:t>
      </w:r>
    </w:p>
    <w:p>
      <w:pPr>
        <w:pStyle w:val="ChapterLabel"/>
      </w:pPr>
      <w:r>
        <w:t>Chapter One</w:t>
      </w:r>
    </w:p>
    <w:p>
      <w:pPr>
        <w:pStyle w:val="ChapterTitle"/>
        <w:sectPr>
          <w:pgSz w:w="12240" w:h="15840"/>
          <w:pgMar w:top="1440" w:right="1440" w:bottom="1440" w:left="1440" w:header="720" w:footer="720"/>
          <w:cols w:space="720"/>
          <w:pgNumType w:fmt="decimal"/>
          <w:footnotePr>
            <w:numFmt w:val="decimal"/>
            <w:numRestart w:val="continuous"/>
            <w:numStart w:val="1"/>
            <w:pos w:val="pageBottom"/>
          </w:footnotePr>
          <w:endnotePr>
            <w:numFmt w:val="lowerRoman"/>
            <w:numRestart w:val="continuous"/>
            <w:numStart w:val="1"/>
            <w:pos w:val="docEnd"/>
          </w:endnotePr>
          <w:headerReference w:type="default" Id="rId4" Type="http://schemas.openxmlformats.org/officeDocument/2006/relationships/header" Target="header2.xml" r:id="rId4"/>
          <w:footerReference w:type="default" Id="rId5" Type="http://schemas.openxmlformats.org/officeDocument/2006/relationships/footer" Target="footer2.xml" r:id="rId5"/>
        </w:sectPr>
        <w:rPr>
          <w:rFonts w:ascii="Verdana" w:hAnsi="Verdana" w:eastAsia="Verdana"/>
          <w:sz w:val="20"/>
          <w:i w:val="0"/>
        </w:rPr>
      </w:pPr>
      <w:r/>
      <w:bookmarkStart w:id="11" w:name="Ten_Scaffolds"/>
      <w:r>
        <w:t>Ten Scaffolds</w:t>
      </w:r>
      <w:bookmarkEnd w:id="11"/>
    </w:p>
    <w:p>
      <w:pPr>
        <w:pStyle w:val="BodyText"/>
      </w:pPr>
      <w:r>
        <w:t>The time of magicians has passed. And there probably never were any, to begin with. They must have been made to fool very little children. But there really were very smart and nimble jugglers who could trick the crowd watching them, and that is why people believed there were wizards and magicians.</w:t>
      </w:r>
    </w:p>
    <w:p>
      <w:pPr>
        <w:pStyle w:val="BodyText"/>
      </w:pPr>
      <w:r>
        <w:t>The long grass rustled at her feet as the White Rabbit hurried by – the frightened Mouse splashed his way through the neighbouring pool – she could hear the rattle of the teacups as the March Hare and his friends shared their never-ending meal, and the shrill voice of the Queen ordering off her unfortunate guests to execution – once more the pig-baby was sneezing on the Duchess's knee, while plates and dishes crashed around it – once more the shriek of the Gryphon, the squeaking of the Lizard's slate-pencil, and the choking of the suppressed guinea-pigs, filled the air, mixed up with the distant sobs of the miserable Mock Turtle.</w:t>
      </w:r>
    </w:p>
    <w:p>
      <w:pPr>
        <w:pStyle w:val="BodyText"/>
      </w:pPr>
      <w:r>
        <w:t>Alice waited a little, half expecting to see it again, but it did not appear, and after a minute or two she walked on in the direction in which the March Hare was said to live. “I've seen hatters before,” she said to herself; “the March Hare will be much the most interesting, and perhaps as this is May it won't be raving mad – at least not so mad as it was in March.” As she said this, she looked up, and there was the Cat again, sitting on a branch of a tree.</w:t>
      </w:r>
    </w:p>
    <w:p>
      <w:pPr>
        <w:pStyle w:val="BodyText"/>
      </w:pPr>
      <w:r>
        <w:t>First came ten soldiers carrying clubs; these were all shaped like the three gardeners, oblong and flat, with their hands and feet at the corners: next the ten courtiers; these were ornamented all over with diamonds, and walked two and two, as the soldiers did. After these came the royal children; there were ten of them, and the little dears came jumping merrily along hand in hand, in couples: they were all ornamented with hearts. Next came the guests, mostly Kings and Queens, and among them Alice recognized the White Rabbit: it was talking in a hurried nervous manner, smiling at everything that was said, and went by without noticing her. Then followed the Knave of Hearts, carrying the King's crown on a crimson velvet cushion; and, last of all this grand procession, came the King and Queen of Hearts.</w:t>
      </w:r>
    </w:p>
    <w:p>
      <w:pPr>
        <w:pStyle w:val="BodyText"/>
      </w:pPr>
      <w:r>
        <w:t>“How queer it seems,” Alice said to herself, “to be going messages for a rabbit! I suppose Dinah'll be sending me on messages next!” And she began fancying the sort of thing that would happen: “Miss Alice! Come here directly, and get ready for your walk!”</w:t>
      </w:r>
    </w:p>
    <w:p>
      <w:pPr>
        <w:pStyle w:val="BodyText"/>
      </w:pPr>
      <w:r>
        <w:t>“Coming in a minute, nurse! But I've got to see that the mouse doesn't get out. Only I don't think,” Alice went on, “that they'd let Dinah stop in the house if it began ordering people about like that!”</w:t>
      </w:r>
    </w:p>
    <w:p>
      <w:pPr>
        <w:pStyle w:val="BodyText"/>
      </w:pPr>
      <w:r>
        <w:t>“The reason is,” said the Gryphon, “that they would go with the lobsters to the dance. So they got thrown out to sea. So they had to fall a long way. So they got their tails fast in their mouths. So they couldn't get them out again. That's all.”</w:t>
      </w:r>
    </w:p>
    <w:p>
      <w:pPr>
        <w:pStyle w:val="BodyText"/>
      </w:pPr>
      <w:r>
        <w:t>So she sat on, with closed eyes, and half believed herself in Wonderland, though she knew she had but to open them again, and all would change to dull reality – the grass would be only rustling in the wind, and the pool rippling to the waving of the reeds – the rattling teacups would change to tinkling sheep-bells, and the Queen's shrill cries to the voice of the shepherd boy – and the sneeze of the baby, the shriek of the Gryphon, and all thy other queer noises, would change (she knew) to the confused clamour of the busy farm-yard – while the lowing of the cattle in the distance would take the place of the Mock Turtle's heavy sobs.</w:t>
      </w:r>
    </w:p>
    <w:p>
      <w:pPr>
        <w:pStyle w:val="BodyText"/>
      </w:pPr>
      <w:r>
        <w:t>Alice was begining to get very tired of sitting by her sister on the bank, and of having nothing to do: once or twice she had peeped into the book her sister was reading, but it had no pictures or conversations in it, “and what is the use of a book,” thought Alice “without pictures or conversation?”</w:t>
      </w:r>
    </w:p>
    <w:p>
      <w:pPr>
        <w:pStyle w:val="BodyText"/>
        <w:sectPr>
          <w:pgSz w:w="12240" w:h="15840"/>
          <w:pgMar w:top="1440" w:right="1440" w:bottom="1440" w:left="1440" w:header="720" w:footer="720"/>
          <w:cols w:space="720" w:num="2"/>
          <w:type w:val="continuous"/>
          <w:pgNumType w:fmt="decimal"/>
          <w:footnotePr>
            <w:numFmt w:val="decimal"/>
            <w:numRestart w:val="continuous"/>
            <w:numStart w:val="1"/>
            <w:pos w:val="pageBottom"/>
          </w:footnotePr>
          <w:endnotePr>
            <w:numFmt w:val="lowerRoman"/>
            <w:numRestart w:val="continuous"/>
            <w:numStart w:val="1"/>
            <w:pos w:val="docEnd"/>
          </w:endnotePr>
        </w:sectPr>
        <w:rPr>
          <w:rFonts w:ascii="Times New Roman" w:hAnsi="Times New Roman" w:eastAsia="Times New Roman"/>
          <w:sz w:val="40"/>
          <w:b/>
        </w:rPr>
      </w:pPr>
      <w:r>
        <w:t>They very soon came upon a Gryphon, lying fast asleep in the sun. (If you don't know what a Gryphon is, look at the picture.) “Up, lazy thing!” said the Queen, “and take this young lady to see the Mock Turtle, and to hear his history. I must go back and see after some executions I have ordered”; and she walked off, leaving Alice alone with the Gryphon. Alice did not quite like the look of the creature, but on the whole she thought it would be quite as safe to stay with it as to go after that savage Queen: so she waited.</w:t>
      </w:r>
    </w:p>
    <w:p>
      <w:pPr>
        <w:pStyle w:val="ChapterLabel"/>
      </w:pPr>
      <w:r>
        <w:t>Chapter Two</w:t>
      </w:r>
    </w:p>
    <w:p>
      <w:pPr>
        <w:pStyle w:val="ChapterTitle"/>
        <w:sectPr>
          <w:pgSz w:w="12240" w:h="15840"/>
          <w:pgMar w:top="1440" w:right="1440" w:bottom="1440" w:left="1440" w:header="720" w:footer="720"/>
          <w:cols w:space="720"/>
          <w:type w:val="continuous"/>
          <w:pgNumType w:fmt="decimal"/>
          <w:footnotePr>
            <w:numFmt w:val="decimal"/>
            <w:numRestart w:val="continuous"/>
            <w:numStart w:val="1"/>
            <w:pos w:val="pageBottom"/>
          </w:footnotePr>
          <w:endnotePr>
            <w:numFmt w:val="lowerRoman"/>
            <w:numRestart w:val="continuous"/>
            <w:numStart w:val="1"/>
            <w:pos w:val="docEnd"/>
          </w:endnotePr>
        </w:sectPr>
        <w:rPr>
          <w:rFonts w:ascii="Verdana" w:hAnsi="Verdana" w:eastAsia="Verdana"/>
          <w:sz w:val="20"/>
          <w:i w:val="0"/>
        </w:rPr>
      </w:pPr>
      <w:r/>
      <w:bookmarkStart w:id="12" w:name="An_Unexpected_Delay"/>
      <w:r>
        <w:t>An Unexpected Delay</w:t>
      </w:r>
      <w:bookmarkEnd w:id="12"/>
    </w:p>
    <w:p>
      <w:pPr>
        <w:pStyle w:val="BodyText"/>
      </w:pPr>
      <w:r>
        <w:t>Alice did not much like keeping so close to her: first, because the Duchess was very ugly; and secondly, because she was exactly the right height to rest her chin upon Alice's shoulder, and it was an uncomfortably sharp chin. However, she did not like to be rude, so she bore it as well as she could.</w:t>
      </w:r>
    </w:p>
    <w:p>
      <w:pPr>
        <w:pStyle w:val="BodyText"/>
      </w:pPr>
      <w:r>
        <w:t>Seven flung down his brush, and had just begun “Well, of all the unjust things –” when his eye chanced to fall upon Alice, as she stood watching them, and he checked himself suddenly: the others looked round also, and all of them bowed low.</w:t>
      </w:r>
    </w:p>
    <w:p>
      <w:pPr>
        <w:pStyle w:val="BodyText"/>
      </w:pPr>
      <w:r>
        <w:t>“Would you tell me,” said Alice, a little timidly, “why you are painting those roses?”</w:t>
      </w:r>
    </w:p>
    <w:p>
      <w:pPr>
        <w:pStyle w:val="BodyText"/>
      </w:pPr>
      <w:r>
        <w:t>Five and Seven said nothing, but looked at Two. Two began in a low voice, “Why the fact is, you see, Miss, this here ought to have been a red rose-tree, and we put a white one in by mistake; and if the Queen was to find it out, we should all have our heads cut off, you know. So you see, Miss, we're doing our best, afore she comes, to –” At this moment Five, who had been anxiously looking across the garden, called out “The Queen! The Queen!” and the three gardeners instantly threw themselves flat upon their faces. There was a sound of many footsteps, and Alice looked round, eager to see the Queen.</w:t>
      </w:r>
    </w:p>
    <w:p>
      <w:pPr>
        <w:pStyle w:val="BodyText"/>
      </w:pPr>
      <w:r>
        <w:t>First came ten soldiers carrying clubs; these were all shaped like the three gardeners, oblong and flat, with their hands and feet at the corners: next the ten courtiers; these were ornamented all over with diamonds, and walked two and two, as the soldiers did. After these came the royal children; there were ten of them, and the little dears came jumping merrily along hand in hand, in couples: they were all ornamented with hearts. Next came the guests, mostly Kings and Queens, and among them Alice recognized the White Rabbit: it was talking in a hurried nervous manner, smiling at everything that was said, and went by without noticing her. Then followed the Knave of Hearts, carrying the King's crown on a crimson velvet cushion; and, last of all this grand procession, came the King and Queen of Hearts.</w:t>
      </w:r>
    </w:p>
    <w:p>
      <w:pPr>
        <w:pStyle w:val="BodyText"/>
      </w:pPr>
      <w:r>
        <w:t>Alice was rather doubtful whether she ought not to lie down on her face like the three gardeners, but she could not remember ever having heard of such a rule at processions; “and besides, what would be the use of a procession,” thought she, “if people had all to lie down upon their faces, so that they couldn't see it?” So she stood still where she was, and waited.</w:t>
      </w:r>
    </w:p>
    <w:p>
      <w:pPr>
        <w:pStyle w:val="BodyText"/>
      </w:pPr>
      <w:r>
        <w:t>When the procession came opposite to Alice, they all stopped and looked at her, and the Queen said severely “Who is this?” She said it to the Knave of Hearts, who only bowed and smiled in reply.</w:t>
      </w:r>
    </w:p>
    <w:p>
      <w:pPr>
        <w:pStyle w:val="BodyText"/>
      </w:pPr>
      <w:r>
        <w:t>“Idiot!” said the Queen, tossing her head impatiently; and, turning to Alice, she went on, “What's your name, child?”</w:t>
      </w:r>
    </w:p>
    <w:p>
      <w:pPr>
        <w:pStyle w:val="BodyText"/>
      </w:pPr>
      <w:r>
        <w:t>“My name is Alice, so please your Majesty,” said Alice very politely; but she added, to herself, “Why, they're only a pack of cards, after all. I needn't be afraid of them!”</w:t>
      </w:r>
    </w:p>
    <w:p>
      <w:pPr>
        <w:pStyle w:val="BodyText"/>
      </w:pPr>
      <w:r>
        <w:t>The Fish-Footman began by producing from under his arm a great letter, nearly as large as himself, and this he handed over to the other, saying, in a solemn tone, “For the Duchess. An invitation from the Queen to play croquet.” The Frog-Footman repeated, in the same solemn tone, only changing the order of the words a little, “From the Queen. An invitation for the Duchess to play croquet.”</w:t>
      </w:r>
    </w:p>
    <w:p>
      <w:pPr>
        <w:pStyle w:val="BodyText"/>
      </w:pPr>
      <w:r>
        <w:t>Then they both bowed low, and their curls got entangled together.</w:t>
      </w:r>
    </w:p>
    <w:p>
      <w:pPr>
        <w:pStyle w:val="BodyText"/>
      </w:pPr>
      <w:r>
        <w:t>Alice laughed so much at this, that she had to run back into the wood for fear of their hearing her; and when she next peeped out the Fish-Footman was gone, and the other was sitting on the ground near the door, staring stupidly up into the sky.</w:t>
      </w:r>
    </w:p>
    <w:p>
      <w:pPr>
        <w:pStyle w:val="BodyText"/>
        <w:sectPr>
          <w:pgSz w:w="12240" w:h="15840"/>
          <w:pgMar w:top="1440" w:right="1440" w:bottom="1440" w:left="1440" w:header="720" w:footer="720"/>
          <w:cols w:space="720" w:num="2"/>
          <w:type w:val="continuous"/>
          <w:pgNumType w:fmt="decimal"/>
          <w:footnotePr>
            <w:numFmt w:val="decimal"/>
            <w:numRestart w:val="continuous"/>
            <w:numStart w:val="1"/>
            <w:pos w:val="pageBottom"/>
          </w:footnotePr>
          <w:endnotePr>
            <w:numFmt w:val="lowerRoman"/>
            <w:numRestart w:val="continuous"/>
            <w:numStart w:val="1"/>
            <w:pos w:val="docEnd"/>
          </w:endnotePr>
        </w:sectPr>
        <w:rPr>
          <w:rFonts w:ascii="Times New Roman" w:hAnsi="Times New Roman" w:eastAsia="Times New Roman"/>
          <w:sz w:val="72"/>
          <w:b/>
        </w:rPr>
      </w:pPr>
      <w:r>
        <w:t>There was nothing so very remarkable in that; nor did Alice think it so very much out of the way to hear the Rabbit say to itself, “Oh dear! Oh dear! I shall be late!” (when she thought it over afterwards, it occurred to her that she ought to have wondered at this, but at the time it all seemed quite natural); but when the Rabbit actually took a watch out of its waistcoat-pocket, and looked at it, and then hurried on, Alice started to her feet, for it flashed across her mind that she had never before seen a rabbit with either a waistcoat-pocket, or a watch to take out of it, and burning with curiosity, she ran across the field after it, and fortunately was just in time to see it pop down a large rabbit-hole under the hedge.</w:t>
      </w:r>
    </w:p>
    <w:p>
      <w:pPr>
        <w:pStyle w:val="PartLabel"/>
      </w:pPr>
      <w:r>
        <w:t>Part Two</w:t>
      </w:r>
    </w:p>
    <w:p>
      <w:pPr>
        <w:pStyle w:val="PartTitle"/>
        <w:sectPr>
          <w:pgSz w:w="12240" w:h="15840"/>
          <w:pgMar w:top="1440" w:right="1440" w:bottom="1440" w:left="1440" w:header="720" w:footer="720"/>
          <w:cols w:space="720"/>
          <w:type w:val="continuous"/>
          <w:pgNumType w:fmt="decimal"/>
          <w:footnotePr>
            <w:numFmt w:val="decimal"/>
            <w:numRestart w:val="continuous"/>
            <w:numStart w:val="1"/>
            <w:pos w:val="pageBottom"/>
          </w:footnotePr>
          <w:endnotePr>
            <w:numFmt w:val="lowerRoman"/>
            <w:numRestart w:val="continuous"/>
            <w:numStart w:val="1"/>
            <w:pos w:val="docEnd"/>
          </w:endnotePr>
          <w:headerReference w:type="default" Id="rId6" Type="http://schemas.openxmlformats.org/officeDocument/2006/relationships/header" Target="header3.xml" r:id="rId6"/>
          <w:footerReference w:type="default" Id="rId7" Type="http://schemas.openxmlformats.org/officeDocument/2006/relationships/footer" Target="footer3.xml" r:id="rId7"/>
        </w:sectPr>
      </w:pPr>
      <w:r>
        <w:t>THE RED RAT SAVES THE WORLD</w:t>
      </w:r>
    </w:p>
    <w:p>
      <w:pPr>
        <w:pStyle w:val="ChapterLabel"/>
      </w:pPr>
      <w:r>
        <w:t>Chapter One</w:t>
      </w:r>
    </w:p>
    <w:p>
      <w:pPr>
        <w:pStyle w:val="ChapterTitle"/>
        <w:sectPr>
          <w:pgSz w:w="12240" w:h="15840"/>
          <w:pgMar w:top="1440" w:right="1440" w:bottom="1440" w:left="1440" w:header="720" w:footer="720"/>
          <w:cols w:space="720"/>
          <w:pgNumType w:fmt="decimal"/>
          <w:footnotePr>
            <w:numFmt w:val="decimal"/>
            <w:numRestart w:val="continuous"/>
            <w:numStart w:val="1"/>
            <w:pos w:val="pageBottom"/>
          </w:footnotePr>
          <w:endnotePr>
            <w:numFmt w:val="lowerRoman"/>
            <w:numRestart w:val="continuous"/>
            <w:numStart w:val="1"/>
            <w:pos w:val="docEnd"/>
          </w:endnotePr>
          <w:headerReference w:type="default" Id="rId8" Type="http://schemas.openxmlformats.org/officeDocument/2006/relationships/header" Target="header4.xml" r:id="rId8"/>
          <w:footerReference w:type="default" Id="rId9" Type="http://schemas.openxmlformats.org/officeDocument/2006/relationships/footer" Target="footer4.xml" r:id="rId9"/>
        </w:sectPr>
        <w:rPr>
          <w:rFonts w:ascii="Verdana" w:hAnsi="Verdana" w:eastAsia="Verdana"/>
          <w:sz w:val="20"/>
          <w:i w:val="0"/>
        </w:rPr>
      </w:pPr>
      <w:r/>
      <w:bookmarkStart w:id="13" w:name="One_Two_Three_the_Dancing_Master"/>
      <w:r>
        <w:t>One-Two-Three the Dancing Master</w:t>
      </w:r>
      <w:bookmarkEnd w:id="13"/>
    </w:p>
    <w:p>
      <w:pPr>
        <w:pStyle w:val="BodyText"/>
      </w:pPr>
      <w:r>
        <w:t>And so it was indeed: she was now only ten inches high, and her face brightened up at the thought that she was now the right size for going through the little door into that lovely garden. First, however, she waited for a few minutes to see if she was going to shrink any further: she felt a little nervous about this; “for it might end, you know,” said Alice to herself, “in my going out altogether, like a candle. I wonder what I should be like then?” And she tried to fancy what the flame of a candle is like after the candle is blown out, for she could not remember ever having seen such a thing.</w:t>
      </w:r>
    </w:p>
    <w:p>
      <w:pPr>
        <w:pStyle w:val="BodyText"/>
      </w:pPr>
      <w:r>
        <w:t>After a while, finding that nothing more happened, she decided on going into the garden at once; but, alas for poor Alice! when she got to the door, she found she had forgotten the little golden key, and when she went back to the table for it, she found she could not possibly reach it: she could see it quite plainly through the glass, and she tried her best to climb up one of the legs of the table, but it was too slippery; and when she had tired herself out with trying, the poor little thing sat down and cried.</w:t>
      </w:r>
    </w:p>
    <w:p>
      <w:pPr>
        <w:pStyle w:val="BodyText"/>
      </w:pPr>
      <w:r>
        <w:t>“Come, there's no use in crying like that!” said Alice to herself, rather sharply; “I advise you to leave off this minute!” She generally gave herself very good advice, (though she very seldom followed it), and sometimes she scolded herself so severely as to bring tears into her eyes; and once she remembered trying to box her own ears for having cheated herself in a game of croquet she was playing against herself, for this curious child was very fond of pretending to be two people. “But it's no use now,” thought poor Alice, “to pretend to be two people! Why, there's hardly enough of me left to make one respectable person!”</w:t>
      </w:r>
    </w:p>
    <w:p>
      <w:pPr>
        <w:pStyle w:val="BodyText"/>
      </w:pPr>
      <w:r>
        <w:t>Soon her eye fell on a little glass box that was lying under the table: she opened it, and found in it a very small cake, on which the words “EAT ME” were beautifully marked in currants. “Well, I'll eat it,” said Alice, “and if it makes me grow larger, I can reach the key; and if it makes me grow smaller, I can creep under the door; so either way I'll get into the garden, and I don't care which happens!”</w:t>
      </w:r>
    </w:p>
    <w:p>
      <w:pPr>
        <w:pStyle w:val="BodyText"/>
      </w:pPr>
      <w:r>
        <w:t>She ate a little bit, and said anxiously to herself, “Which way? Which way?”, holding her hand on the top of her head to feel which way it was growing, and she was quite surprised to find that she remained the same size: to be sure, this generally happens when one eats cake, but Alice had got so much into the way of expecting nothing but out-of-the-way things to happen, that it seemed quite dull and stupid for life to go on in the common way.</w:t>
      </w:r>
    </w:p>
    <w:p>
      <w:pPr>
        <w:pStyle w:val="BodyText"/>
        <w:sectPr>
          <w:pgSz w:w="12240" w:h="15840"/>
          <w:pgMar w:top="1440" w:right="1440" w:bottom="1440" w:left="1440" w:header="720" w:footer="720"/>
          <w:cols w:space="720" w:num="2"/>
          <w:type w:val="continuous"/>
          <w:pgNumType w:fmt="decimal"/>
          <w:footnotePr>
            <w:numFmt w:val="decimal"/>
            <w:numRestart w:val="continuous"/>
            <w:numStart w:val="1"/>
            <w:pos w:val="pageBottom"/>
          </w:footnotePr>
          <w:endnotePr>
            <w:numFmt w:val="lowerRoman"/>
            <w:numRestart w:val="continuous"/>
            <w:numStart w:val="1"/>
            <w:pos w:val="docEnd"/>
          </w:endnotePr>
        </w:sectPr>
        <w:rPr>
          <w:rFonts w:ascii="Times New Roman" w:hAnsi="Times New Roman" w:eastAsia="Times New Roman"/>
          <w:sz w:val="40"/>
          <w:b/>
        </w:rPr>
      </w:pPr>
      <w:r>
        <w:t>So she set to work, and very soon finished off the cake.</w:t>
      </w:r>
    </w:p>
    <w:p>
      <w:pPr>
        <w:pStyle w:val="ChapterLabel"/>
      </w:pPr>
      <w:r>
        <w:t>Chapter Two</w:t>
      </w:r>
    </w:p>
    <w:p>
      <w:pPr>
        <w:pStyle w:val="ChapterTitle"/>
        <w:sectPr>
          <w:pgSz w:w="12240" w:h="15840"/>
          <w:pgMar w:top="1440" w:right="1440" w:bottom="1440" w:left="1440" w:header="720" w:footer="720"/>
          <w:cols w:space="720"/>
          <w:type w:val="continuous"/>
          <w:pgNumType w:fmt="decimal"/>
          <w:footnotePr>
            <w:numFmt w:val="decimal"/>
            <w:numRestart w:val="continuous"/>
            <w:numStart w:val="1"/>
            <w:pos w:val="pageBottom"/>
          </w:footnotePr>
          <w:endnotePr>
            <w:numFmt w:val="lowerRoman"/>
            <w:numRestart w:val="continuous"/>
            <w:numStart w:val="1"/>
            <w:pos w:val="docEnd"/>
          </w:endnotePr>
        </w:sectPr>
        <w:rPr>
          <w:rFonts w:ascii="Verdana" w:hAnsi="Verdana" w:eastAsia="Verdana"/>
          <w:sz w:val="20"/>
          <w:i w:val="0"/>
        </w:rPr>
      </w:pPr>
      <w:r/>
      <w:bookmarkStart w:id="14" w:name="The_Doll_Has_a_Very_Good_Appetit"/>
      <w:r>
        <w:t>The Doll Has a Very Good Appetite</w:t>
      </w:r>
      <w:bookmarkEnd w:id="14"/>
    </w:p>
    <w:p>
      <w:pPr>
        <w:pStyle w:val="BodyText"/>
      </w:pPr>
      <w:r>
        <w:t>“What can all that green stuff be?” said Alice. “And where have my shoulders got to? And oh, my poor hands, how is it I can't see you?” She was moving them about as she spoke, but no result seemed to follow, except a little shaking among the distant green leaves.</w:t>
      </w:r>
    </w:p>
    <w:p>
      <w:pPr>
        <w:pStyle w:val="BodyText"/>
      </w:pPr>
      <w:r>
        <w:t>As there seemed to be no chance of getting her hands up to her head, she tried to get her head down to them, and was delighted to find that her neck would bend about easily in any direction, like a serpent. She had just succeeded in curving it down into a graceful zigzag, and was going to dive in among the leaves, which she found to be nothing but the tops of the trees under which she had been wandering, when a sharp hiss made her draw back in a hurry: a large pigeon had flown into her face, and was beating her violently with its wings.</w:t>
      </w:r>
    </w:p>
    <w:p>
      <w:pPr>
        <w:pStyle w:val="BodyText"/>
      </w:pPr>
      <w:r>
        <w:t>“Serpent!” screamed the Pigeon.</w:t>
      </w:r>
    </w:p>
    <w:p>
      <w:pPr>
        <w:pStyle w:val="BodyText"/>
      </w:pPr>
      <w:r>
        <w:t>“I'm not a serpent!” said Alice indignantly. “Let me alone!”</w:t>
      </w:r>
    </w:p>
    <w:p>
      <w:pPr>
        <w:pStyle w:val="BodyText"/>
      </w:pPr>
      <w:r>
        <w:t>“Serpent, I say again!” repeated the Pigeon, but in a more subdued tone, and added with a kind of sob, “I've tried every way, and nothing seems to suit them!”</w:t>
      </w:r>
    </w:p>
    <w:p>
      <w:pPr>
        <w:pStyle w:val="BodyText"/>
      </w:pPr>
      <w:r>
        <w:t>“I haven't the least idea what you're talking about,” said Alice.</w:t>
      </w:r>
    </w:p>
    <w:p>
      <w:pPr>
        <w:pStyle w:val="BodyText"/>
      </w:pPr>
      <w:r>
        <w:t>“I've tried the roots of trees, and I've tried banks, and I've tried hedges,” the Pigeon went on, without attending to her; “but those serpents! There's no pleasing them!”</w:t>
      </w:r>
    </w:p>
    <w:p>
      <w:pPr>
        <w:pStyle w:val="BodyText"/>
      </w:pPr>
      <w:r>
        <w:t>Alice was more and more puzzled, but she thought there was no use in saying anything more till the Pigeon had finished.</w:t>
      </w:r>
    </w:p>
    <w:p>
      <w:pPr>
        <w:pStyle w:val="BodyText"/>
      </w:pPr>
      <w:r>
        <w:t>“As if it wasn't trouble enough hatching the eggs,” said the Pigeon; “but I must be on the look-out for serpents night and day! Why, I haven't had a wink of sleep these three weeks!”</w:t>
      </w:r>
    </w:p>
    <w:p>
      <w:pPr>
        <w:pStyle w:val="BodyText"/>
      </w:pPr>
      <w:r>
        <w:t>“I'm very sorry you've been annoyed,” said Alice, who was beginning to see its meaning.</w:t>
      </w:r>
    </w:p>
    <w:p>
      <w:pPr>
        <w:pStyle w:val="BodyText"/>
      </w:pPr>
      <w:r>
        <w:t>“And just as I'd taken the highest tree in the wood,” continued the Pigeon, raising its voice to a shriek, “and just as I was thinking I should be free of them at last, they must needs come wriggling down from the sky! Ugh, Serpent!”</w:t>
      </w:r>
    </w:p>
    <w:p>
      <w:pPr>
        <w:pStyle w:val="BodyText"/>
      </w:pPr>
      <w:r>
        <w:t>“But I'm not a serpent, I tell you!” said Alice. “I'm a – I'm a – ”</w:t>
      </w:r>
    </w:p>
    <w:p>
      <w:pPr>
        <w:pStyle w:val="BodyText"/>
      </w:pPr>
      <w:r>
        <w:t>“Well! what are you?” said the Pigeon. “I can see you're trying to invent something!”</w:t>
      </w:r>
    </w:p>
    <w:p>
      <w:pPr>
        <w:pStyle w:val="BodyText"/>
      </w:pPr>
      <w:r>
        <w:t>“I – I'm a little girl,” said Alice, rather doubtfully, as she remembered the number of changes she had gone through that day.</w:t>
      </w:r>
    </w:p>
    <w:p>
      <w:pPr>
        <w:pStyle w:val="BodyText"/>
      </w:pPr>
      <w:r>
        <w:t>“A likely story indeed!” said the Pigeon in a tone of the deepest contempt. “I've seen a good many little girls in my time, but never one with such a neck as that! No, no! You're a serpent; and there's no use denying it. I suppose you'll be telling me next that you never tasted an egg!”</w:t>
      </w:r>
    </w:p>
    <w:p>
      <w:pPr>
        <w:pStyle w:val="BodyText"/>
      </w:pPr>
      <w:r>
        <w:t>“I have tasted eggs, certainly,” said Alice, who was a very truthful child; “but little girls eat eggs quite as much as serpents do, you know.”</w:t>
      </w:r>
    </w:p>
    <w:p>
      <w:pPr>
        <w:pStyle w:val="BodyText"/>
      </w:pPr>
      <w:r>
        <w:t>“I don't believe it,” said the Pigeon; “but if they do, why then they're a kind of serpent, that's all I can say.”</w:t>
      </w:r>
    </w:p>
    <w:p>
      <w:pPr>
        <w:pStyle w:val="BodyText"/>
      </w:pPr>
      <w:r>
        <w:t>This was such a new idea to Alice, that she was quite silent for a minute or two, which gave the Pigeon the opportunity of adding, “You're looking for eggs, I know that well enough; and what does it matter to me whether you're a little girl or a serpent?”</w:t>
      </w:r>
    </w:p>
    <w:p>
      <w:pPr>
        <w:pStyle w:val="BodyText"/>
      </w:pPr>
      <w:r>
        <w:t>“It matters a good deal to me,” said Alice hastily; “but I'm not looking for eggs, as it happens; and if I was, I shouldn't want yours: I don't like them raw.”</w:t>
      </w:r>
    </w:p>
    <w:p>
      <w:pPr>
        <w:pStyle w:val="BodyText"/>
      </w:pPr>
      <w:r>
        <w:t>“Well, be off, then!” said the Pigeon in a sulky tone, as it settled down again into its nest. Alice crouched down among the trees as well as she could, for her neck kept getting entangled among the branches, and every now and then she had to stop and untwist it. After a while she remembered that she still held the pieces of mushroom in her hands, and she set to work very carefully, nibbling first at one and then at the other, and growing sometimes taller and sometimes shorter, until she had succeeded in bringing herself down to her usual height.</w:t>
      </w:r>
    </w:p>
    <w:p>
      <w:pPr>
        <w:pStyle w:val="BodyText"/>
      </w:pPr>
      <w:r>
        <w:t>It was so long since she had been anything near the right size, that it felt quite strange at first; but she got used to it in a few minutes, and began talking to herself, as usual. “Come, there's half my plan done now!</w:t>
      </w:r>
    </w:p>
    <w:p>
      <w:pPr>
        <w:pStyle w:val="BodyText"/>
        <w:sectPr>
          <w:pgSz w:w="12240" w:h="15840"/>
          <w:pgMar w:top="1440" w:right="1440" w:bottom="1440" w:left="1440" w:header="720" w:footer="720"/>
          <w:cols w:space="720" w:num="2"/>
          <w:type w:val="continuous"/>
          <w:pgNumType w:fmt="decimal"/>
          <w:footnotePr>
            <w:numFmt w:val="decimal"/>
            <w:numRestart w:val="continuous"/>
            <w:numStart w:val="1"/>
            <w:pos w:val="pageBottom"/>
          </w:footnotePr>
          <w:endnotePr>
            <w:numFmt w:val="lowerRoman"/>
            <w:numRestart w:val="continuous"/>
            <w:numStart w:val="1"/>
            <w:pos w:val="docEnd"/>
          </w:endnotePr>
        </w:sectPr>
        <w:rPr>
          <w:rFonts w:ascii="Times New Roman" w:hAnsi="Times New Roman" w:eastAsia="Times New Roman"/>
          <w:sz w:val="40"/>
          <w:b/>
        </w:rPr>
      </w:pPr>
      <w:r>
        <w:t>How puzzling all these changes are! I'm never sure what I'm going to be, from one minute to another! However, I've got back to my right size: the next thing is, to get into that beautiful garden – how is that to be done, I wonder?” As she said this, she came suddenly upon an open place, with a little house in it about four feet high. “Whoever lives there,” thought Alice, “it'll never do to come upon them this size: why, I should frighten them out of their wits!” So she began nibbling at the righthand bit again, and did not venture to go near the house till she had brought herself down to nine inches high.</w:t>
      </w:r>
    </w:p>
    <w:p>
      <w:pPr>
        <w:pStyle w:val="ChapterLabel"/>
      </w:pPr>
      <w:r/>
      <w:bookmarkStart w:id="15" w:name="EPILOGUE"/>
      <w:r>
        <w:t>EPILOGUE</w:t>
      </w:r>
      <w:bookmarkEnd w:id="15"/>
    </w:p>
    <w:p>
      <w:pPr>
        <w:pStyle w:val="ChapterTitle"/>
      </w:pPr>
      <w:r>
        <w:t>Using this template</w:t>
      </w:r>
    </w:p>
    <w:p>
      <w:pPr>
        <w:pStyle w:val="BodyText"/>
      </w:pPr>
      <w:r>
        <w:t>If you want to make changes to the document template used for creating the present document, choose "Document Templates..." from the "File" menu, then double-click the "Book" template icon. Make all necessary changes to the template, then save it. Next time you want to use the "Book" template, choose "New | Create From Template..." from the "File" menu and double-click the template icon.</w:t>
      </w:r>
    </w:p>
    <w:sectPr>
      <w:pgSz w:w="12240" w:h="15840"/>
      <w:pgMar w:top="1440" w:right="1440" w:bottom="1440" w:left="1440" w:header="720" w:footer="720"/>
      <w:cols w:space="720"/>
      <w:type w:val="continuous"/>
      <w:pgNumType w:fmt="decimal"/>
      <w:footnotePr>
        <w:numFmt w:val="decimal"/>
        <w:numRestart w:val="continuous"/>
        <w:numStart w:val="1"/>
        <w:pos w:val="pageBottom"/>
      </w:footnotePr>
      <w:endnotePr>
        <w:numFmt w:val="lowerRoman"/>
        <w:numRestart w:val="continuous"/>
        <w:numStart w:val="1"/>
        <w:pos w:val="docEnd"/>
      </w:endnotePr>
    </w:sectPr>
  </w:body>
</w:document>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p>
    <w:pPr>
      <w:pStyle w:val="Footer"/>
      <w:rPr>
        <w:sz w:val="24"/>
      </w:rPr>
    </w:pPr>
    <w:r>
      <w:rPr>
        <w:sz w:val="24"/>
      </w:rPr>
      <w:fldChar w:fldCharType="begin"/>
      <w:instrText xml:space="preserve"> PAGE </w:instrText>
      <w:fldChar w:fldCharType="separate"/>
    </w:r>
    <w:r>
      <w:rPr>
        <w:sz w:val="24"/>
      </w:rPr>
      <w:t>4</w:t>
    </w:r>
    <w:r>
      <w:rPr>
        <w:sz w:val="24"/>
      </w:rPr>
      <w:fldChar w:fldCharType="end"/>
    </w:r>
    <w:r>
      <w:rPr>
        <w:sz w:val="24"/>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p>
    <w:pPr>
      <w:jc w:val="right"/>
      <w:pStyle w:val="Footer"/>
      <w:tabs>
        <w:tab w:val="center" w:pos="4680" w:leader="none"/>
        <w:tab w:val="right" w:pos="9360" w:leader="none"/>
      </w:tabs>
      <w:rPr>
        <w:sz w:val="24"/>
      </w:rPr>
    </w:pPr>
    <w:r>
      <w:rPr>
        <w:sz w:val="24"/>
      </w:rPr>
      <w:fldChar w:fldCharType="begin"/>
      <w:instrText xml:space="preserve"> STYLEREF "Chapter Label" \* MERGEFORMAT </w:instrText>
      <w:fldChar w:fldCharType="separate"/>
    </w:r>
    <w:r>
      <w:rPr>
        <w:sz w:val="24"/>
      </w:rPr>
      <w:t>Chapter Two</w:t>
    </w:r>
    <w:r>
      <w:rPr>
        <w:sz w:val="24"/>
      </w:rPr>
      <w:fldChar w:fldCharType="end"/>
    </w:r>
    <w:r>
      <w:rPr>
        <w:sz w:val="24"/>
      </w:rPr>
      <w:tab/>
    </w:r>
    <w:r>
      <w:rPr>
        <w:sz w:val="24"/>
      </w:rPr>
      <w:fldChar w:fldCharType="begin"/>
      <w:instrText xml:space="preserve"> PAGE </w:instrText>
      <w:fldChar w:fldCharType="separate"/>
    </w:r>
    <w:r>
      <w:rPr>
        <w:sz w:val="24"/>
      </w:rPr>
      <w:t>8</w:t>
    </w:r>
    <w:r>
      <w:rPr>
        <w:sz w:val="24"/>
      </w:rPr>
      <w:fldChar w:fldCharType="end"/>
    </w:r>
    <w:r>
      <w:rPr>
        <w:sz w:val="24"/>
      </w:rPr>
      <w:tab/>
    </w:r>
    <w:r>
      <w:rPr>
        <w:sz w:val="24"/>
      </w:rPr>
      <w:fldChar w:fldCharType="begin"/>
      <w:instrText xml:space="preserve"> STYLEREF "Chapter Title" \* MERGEFORMAT </w:instrText>
      <w:fldChar w:fldCharType="separate"/>
    </w:r>
    <w:r>
      <w:rPr>
        <w:sz w:val="24"/>
      </w:rPr>
      <w:t>An Unexpected Delay</w:t>
    </w:r>
    <w:r>
      <w:rPr>
        <w:sz w:val="24"/>
      </w:rPr>
      <w:fldChar w:fldCharType="end"/>
    </w:r>
    <w:r>
      <w:rPr>
        <w:sz w:val="24"/>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p>
    <w:pPr>
      <w:jc w:val="right"/>
      <w:pStyle w:val="Footer"/>
      <w:tabs>
        <w:tab w:val="center" w:pos="4680" w:leader="none"/>
        <w:tab w:val="right" w:pos="9360" w:leader="none"/>
      </w:tabs>
      <w:rPr>
        <w:sz w:val="24"/>
      </w:rPr>
    </w:pPr>
    <w:r>
      <w:rPr>
        <w:sz w:val="24"/>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p>
    <w:pPr>
      <w:jc w:val="right"/>
      <w:pStyle w:val="Footer"/>
      <w:tabs>
        <w:tab w:val="center" w:pos="4680" w:leader="none"/>
        <w:tab w:val="right" w:pos="9360" w:leader="none"/>
      </w:tabs>
      <w:rPr>
        <w:sz w:val="24"/>
      </w:rPr>
    </w:pPr>
    <w:r>
      <w:rPr>
        <w:sz w:val="24"/>
      </w:rPr>
      <w:fldChar w:fldCharType="begin"/>
      <w:instrText xml:space="preserve"> STYLEREF "Chapter Label" \* MERGEFORMAT </w:instrText>
      <w:fldChar w:fldCharType="separate"/>
    </w:r>
    <w:r>
      <w:rPr>
        <w:sz w:val="24"/>
      </w:rPr>
      <w:t>Chapter Two</w:t>
    </w:r>
    <w:r>
      <w:rPr>
        <w:sz w:val="24"/>
      </w:rPr>
      <w:fldChar w:fldCharType="end"/>
    </w:r>
    <w:r>
      <w:rPr>
        <w:sz w:val="24"/>
      </w:rPr>
      <w:tab/>
    </w:r>
    <w:r>
      <w:rPr>
        <w:sz w:val="24"/>
      </w:rPr>
      <w:fldChar w:fldCharType="begin"/>
      <w:instrText xml:space="preserve"> PAGE </w:instrText>
      <w:fldChar w:fldCharType="separate"/>
    </w:r>
    <w:r>
      <w:rPr>
        <w:sz w:val="24"/>
      </w:rPr>
      <w:t>12</w:t>
    </w:r>
    <w:r>
      <w:rPr>
        <w:sz w:val="24"/>
      </w:rPr>
      <w:fldChar w:fldCharType="end"/>
    </w:r>
    <w:r>
      <w:rPr>
        <w:sz w:val="24"/>
      </w:rPr>
      <w:tab/>
    </w:r>
    <w:r>
      <w:rPr>
        <w:sz w:val="24"/>
      </w:rPr>
      <w:fldChar w:fldCharType="begin"/>
      <w:instrText xml:space="preserve"> STYLEREF "Chapter Title" \* MERGEFORMAT </w:instrText>
      <w:fldChar w:fldCharType="separate"/>
    </w:r>
    <w:r>
      <w:rPr>
        <w:sz w:val="24"/>
      </w:rPr>
      <w:t>The Doll Has a Very Good Appetite</w:t>
    </w:r>
    <w:r>
      <w:rPr>
        <w:sz w:val="24"/>
      </w:rPr>
      <w:fldChar w:fldCharType="end"/>
    </w:r>
    <w:r>
      <w:rPr>
        <w:sz w:val="24"/>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p>
    <w:pPr>
      <w:pStyle w:val="Header"/>
      <w:tabs>
        <w:tab w:val="right" w:pos="9360" w:leader="none"/>
      </w:tabs>
      <w:rPr>
        <w:sz w:val="24"/>
      </w:rPr>
    </w:pPr>
    <w:r>
      <w:rPr>
        <w:sz w:val="24"/>
      </w:rPr>
      <w:fldChar w:fldCharType="begin"/>
      <w:instrText xml:space="preserve"> STYLEREF "Chapter Label" \* MERGEFORMAT </w:instrText>
      <w:fldChar w:fldCharType="separate"/>
    </w:r>
    <w:r>
      <w:rPr>
        <w:sz w:val="24"/>
      </w:rPr>
      <w:t>Chapter One</w:t>
    </w:r>
    <w:r>
      <w:rPr>
        <w:sz w:val="24"/>
      </w:rPr>
      <w:fldChar w:fldCharType="end"/>
    </w:r>
    <w:r>
      <w:rPr>
        <w:sz w:val="24"/>
      </w:rPr>
      <w:tab/>
    </w:r>
    <w:r>
      <w:rPr>
        <w:sz w:val="24"/>
      </w:rPr>
      <w:fldChar w:fldCharType="begin"/>
      <w:instrText xml:space="preserve"> STYLEREF "Chapter Title" \* MERGEFORMAT </w:instrText>
      <w:fldChar w:fldCharType="separate"/>
    </w:r>
    <w:r>
      <w:rPr>
        <w:sz w:val="24"/>
      </w:rPr>
      <w:t>Ten Scaffolds</w:t>
    </w:r>
    <w:r>
      <w:rPr>
        <w:sz w:val="24"/>
      </w:rPr>
      <w:fldChar w:fldCharType="end"/>
    </w:r>
    <w:r>
      <w:rPr>
        <w:sz w:val="24"/>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p>
    <w:pPr>
      <w:jc w:val="right"/>
      <w:pStyle w:val="Header"/>
      <w:tabs>
        <w:tab w:val="center" w:pos="4680" w:leader="none"/>
        <w:tab w:val="right" w:pos="9360" w:leader="none"/>
      </w:tabs>
      <w:rPr>
        <w:sz w:val="24"/>
      </w:rPr>
    </w:pPr>
    <w:r>
      <w:rPr>
        <w:sz w:val="24"/>
      </w:rPr>
      <w:fldChar w:fldCharType="begin"/>
      <w:instrText xml:space="preserve"> STYLEREF "Part Label" \* MERGEFORMAT </w:instrText>
      <w:fldChar w:fldCharType="separate"/>
    </w:r>
    <w:r>
      <w:rPr>
        <w:sz w:val="24"/>
      </w:rPr>
      <w:t>Part One</w:t>
    </w:r>
    <w:r>
      <w:rPr>
        <w:sz w:val="24"/>
      </w:rPr>
      <w:fldChar w:fldCharType="end"/>
    </w:r>
    <w:r>
      <w:rPr>
        <w:sz w:val="24"/>
      </w:rPr>
      <w:tab/>
    </w:r>
    <w:r>
      <w:rPr>
        <w:sz w:val="24"/>
      </w:rPr>
      <w:fldChar w:fldCharType="begin"/>
      <w:instrText xml:space="preserve"> PAGE </w:instrText>
      <w:fldChar w:fldCharType="separate"/>
    </w:r>
    <w:r>
      <w:rPr>
        <w:sz w:val="24"/>
      </w:rPr>
      <w:t>8</w:t>
    </w:r>
    <w:r>
      <w:rPr>
        <w:sz w:val="24"/>
      </w:rPr>
      <w:fldChar w:fldCharType="end"/>
    </w:r>
    <w:r>
      <w:rPr>
        <w:sz w:val="24"/>
      </w:rPr>
      <w:tab/>
    </w:r>
    <w:r>
      <w:rPr>
        <w:sz w:val="24"/>
      </w:rPr>
      <w:fldChar w:fldCharType="begin"/>
      <w:instrText xml:space="preserve"> STYLEREF "Part Title" \* MERGEFORMAT </w:instrText>
      <w:fldChar w:fldCharType="separate"/>
    </w:r>
    <w:r>
      <w:rPr>
        <w:sz w:val="24"/>
      </w:rPr>
      <w:t>THE PAPPA-BEAR</w:t>
    </w:r>
    <w:r>
      <w:rPr>
        <w:sz w:val="24"/>
      </w:rPr>
      <w:fldChar w:fldCharType="end"/>
    </w:r>
    <w:r>
      <w:rPr>
        <w:sz w:val="24"/>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p>
    <w:pPr>
      <w:jc w:val="right"/>
      <w:pStyle w:val="Header"/>
      <w:tabs>
        <w:tab w:val="center" w:pos="4680" w:leader="none"/>
        <w:tab w:val="right" w:pos="9360" w:leader="none"/>
      </w:tabs>
      <w:rPr>
        <w:sz w:val="24"/>
      </w:rPr>
    </w:pPr>
    <w:r>
      <w:rPr>
        <w:sz w:val="24"/>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p>
    <w:pPr>
      <w:jc w:val="right"/>
      <w:pStyle w:val="Header"/>
      <w:tabs>
        <w:tab w:val="center" w:pos="4680" w:leader="none"/>
        <w:tab w:val="right" w:pos="9360" w:leader="none"/>
      </w:tabs>
      <w:rPr>
        <w:sz w:val="24"/>
      </w:rPr>
    </w:pPr>
    <w:r>
      <w:rPr>
        <w:sz w:val="24"/>
      </w:rPr>
      <w:fldChar w:fldCharType="begin"/>
      <w:instrText xml:space="preserve"> STYLEREF "Part Label" \* MERGEFORMAT </w:instrText>
      <w:fldChar w:fldCharType="separate"/>
    </w:r>
    <w:r>
      <w:rPr>
        <w:sz w:val="24"/>
      </w:rPr>
      <w:t>Part Two</w:t>
    </w:r>
    <w:r>
      <w:rPr>
        <w:sz w:val="24"/>
      </w:rPr>
      <w:fldChar w:fldCharType="end"/>
    </w:r>
    <w:r>
      <w:rPr>
        <w:sz w:val="24"/>
      </w:rPr>
      <w:tab/>
    </w:r>
    <w:r>
      <w:rPr>
        <w:sz w:val="24"/>
      </w:rPr>
      <w:fldChar w:fldCharType="begin"/>
      <w:instrText xml:space="preserve"> PAGE </w:instrText>
      <w:fldChar w:fldCharType="separate"/>
    </w:r>
    <w:r>
      <w:rPr>
        <w:sz w:val="24"/>
      </w:rPr>
      <w:t>12</w:t>
    </w:r>
    <w:r>
      <w:rPr>
        <w:sz w:val="24"/>
      </w:rPr>
      <w:fldChar w:fldCharType="end"/>
    </w:r>
    <w:r>
      <w:rPr>
        <w:sz w:val="24"/>
      </w:rPr>
      <w:tab/>
    </w:r>
    <w:r>
      <w:rPr>
        <w:sz w:val="24"/>
      </w:rPr>
      <w:fldChar w:fldCharType="begin"/>
      <w:instrText xml:space="preserve"> STYLEREF "Part Title" \* MERGEFORMAT </w:instrText>
      <w:fldChar w:fldCharType="separate"/>
    </w:r>
    <w:r>
      <w:rPr>
        <w:sz w:val="24"/>
      </w:rPr>
      <w:t>THE RED RAT SAVES THE WORLD</w:t>
    </w:r>
    <w:r>
      <w:rPr>
        <w:sz w:val="24"/>
      </w:rPr>
      <w:fldChar w:fldCharType="end"/>
    </w:r>
    <w:r>
      <w:rPr>
        <w:sz w:val="24"/>
      </w:rPr>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widowControl w:val="0"/>
      </w:pPr>
    </w:pPrDefault>
  </w:docDefaults>
  <w:style w:type="paragraph" w:default="1" w:styleId="Normal">
    <w:name w:val="Normal"/>
    <w:pPr>
      <w:widowControl/>
    </w:pPr>
    <!-- awp:hotKey=19973 -->
  </w:style>
  <w:style w:type="paragraph" w:styleId="AuthorName">
    <w:name w:val="Author Name"/>
    <w:basedOn w:val="FirstPageStylesBase"/>
    <w:rPr>
      <w:sz w:val="72"/>
      <w:b/>
    </w:rPr>
    <w:pPr>
      <w:spacing w:before="600" w:beforeAutospacing="0" w:after="200" w:afterAutospacing="0"/>
      <w:jc w:val="center"/>
    </w:pPr>
  </w:style>
  <w:style w:type="paragraph" w:styleId="BookTitle">
    <w:name w:val="Book Title"/>
    <w:basedOn w:val="FirstPageStylesBase"/>
    <w:rPr>
      <w:sz w:val="96"/>
      <w:b/>
      <w:color w:val="FF0000"/>
    </w:rPr>
    <w:pPr>
      <w:ind w:left="1728" w:right="1728"/>
      <w:jc w:val="center"/>
    </w:pPr>
  </w:style>
  <w:style w:type="paragraph" w:styleId="BookShortDescription">
    <w:name w:val="Book Short Description"/>
    <w:basedOn w:val="FirstPageStylesBase"/>
    <w:rPr>
      <w:sz w:val="40"/>
    </w:rPr>
    <w:pPr>
      <w:spacing w:before="200" w:beforeAutospacing="0" w:after="200" w:afterAutospacing="0"/>
      <w:jc w:val="center"/>
    </w:pPr>
  </w:style>
  <w:style w:type="paragraph" w:styleId="CreditsLabel">
    <w:name w:val="Credits Label"/>
    <w:basedOn w:val="FirstPageStylesBase"/>
    <w:rPr>
      <w:sz w:val="24"/>
      <w:i/>
    </w:rPr>
    <w:pPr>
      <w:jc w:val="center"/>
    </w:pPr>
  </w:style>
  <w:style w:type="paragraph" w:styleId="CreditsName">
    <w:name w:val="Credits Name"/>
    <w:basedOn w:val="CreditsLabel"/>
    <w:rPr>
      <w:sz w:val="28"/>
    </w:rPr>
    <w:pPr>
      <w:spacing w:after="200" w:afterAutospacing="0"/>
    </w:pPr>
  </w:style>
  <w:style w:type="paragraph" w:styleId="PublisherName">
    <w:name w:val="Publisher Name"/>
    <w:basedOn w:val="FirstPageStylesBase"/>
    <w:rPr>
      <w:sz w:val="28"/>
      <w:b/>
    </w:rPr>
    <w:pPr>
      <w:spacing w:before="5000" w:beforeAutospacing="0"/>
      <w:jc w:val="center"/>
    </w:pPr>
  </w:style>
  <w:style w:type="paragraph" w:styleId="PublisherLocationYear">
    <w:name w:val="Publisher Location &amp; Year"/>
    <w:basedOn w:val="FirstPageStylesBase"/>
    <w:rPr>
      <w:sz w:val="24"/>
      <w:b/>
    </w:rPr>
    <w:pPr>
      <w:jc w:val="center"/>
    </w:pPr>
  </w:style>
  <w:style w:type="paragraph" w:styleId="ContentsBase">
    <w:name w:val="Contents Base"/>
    <w:basedOn w:val="Normal"/>
    <w:rPr>
      <w:rFonts w:ascii="Verdana" w:hAnsi="Verdana" w:eastAsia="Verdana"/>
      <w:sz w:val="22"/>
    </w:rPr>
    <w:pPr>
      <w:jc w:val="center"/>
    </w:pPr>
  </w:style>
  <w:style w:type="paragraph" w:styleId="ContentsMainLabel">
    <w:name w:val="Contents Main Label"/>
    <w:basedOn w:val="ContentsBase"/>
    <w:rPr>
      <w:sz w:val="48"/>
      <w:b/>
      <w:color w:val="FF0000"/>
    </w:rPr>
    <w:pPr>
      <w:spacing w:before="100" w:beforeAutospacing="0" w:after="100" w:afterAutospacing="0"/>
      <w:keepNext/>
      <w:keepLines/>
      <w:pageBreakBefore/>
    </w:pPr>
  </w:style>
  <w:style w:type="paragraph" w:styleId="ContentsPartLabel">
    <w:name w:val="Contents Part Label"/>
    <w:basedOn w:val="ContentsBase"/>
    <w:rPr>
      <w:b/>
    </w:rPr>
    <w:pPr>
      <w:spacing w:before="200" w:beforeAutospacing="0" w:after="100" w:afterAutospacing="0"/>
      <w:keepNext/>
      <w:keepLines/>
    </w:pPr>
  </w:style>
  <w:style w:type="paragraph" w:styleId="ContentsPartTitle">
    <w:name w:val="Contents Part Title"/>
    <w:basedOn w:val="ContentsBase"/>
    <w:pPr>
      <w:spacing w:after="300" w:afterAutospacing="0"/>
      <w:keepNext/>
      <w:keepLines/>
    </w:pPr>
  </w:style>
  <w:style w:type="paragraph" w:styleId="ContentsItem">
    <w:name w:val="Contents Item"/>
    <w:basedOn w:val="ContentsBase"/>
    <w:pPr>
      <w:ind w:left="720" w:right="720"/>
      <w:jc w:val="left"/>
      <w:tabs>
        <w:tab w:val="right" w:pos="8640" w:leader="dot"/>
      </w:tabs>
    </w:pPr>
  </w:style>
  <w:style w:type="paragraph" w:styleId="ContentsEpilogue">
    <w:name w:val="Contents Epilogue"/>
    <w:basedOn w:val="ContentsItem"/>
    <w:pPr>
      <w:spacing w:before="300" w:beforeAutospacing="0"/>
      <w:tabs>
        <w:tab w:val="clear" w:pos="8640"/>
        <w:tab w:val="right" w:pos="8640" w:leader="dot"/>
      </w:tabs>
    </w:pPr>
  </w:style>
  <w:style w:type="paragraph" w:styleId="FirstPageStylesBase">
    <w:name w:val="First Page Styles Base"/>
    <w:basedOn w:val="Normal"/>
    <w:rPr>
      <w:rFonts w:ascii="Bookman Old Style" w:hAnsi="Bookman Old Style" w:eastAsia="Bookman Old Style"/>
    </w:rPr>
    <w:pPr/>
  </w:style>
  <w:style w:type="paragraph" w:styleId="ChapterLabel">
    <w:name w:val="Chapter Label"/>
    <w:basedOn w:val="Normal"/>
    <w:next w:val="ChapterTitle"/>
    <w:rPr>
      <w:rFonts w:ascii="Times New Roman" w:hAnsi="Times New Roman" w:eastAsia="Times New Roman"/>
      <w:sz w:val="40"/>
      <w:b/>
    </w:rPr>
    <w:pPr>
      <w:spacing w:before="400" w:beforeAutospacing="0" w:after="100" w:afterAutospacing="0"/>
      <w:jc w:val="center"/>
      <w:keepNext/>
      <w:keepLines/>
      <w:pageBreakBefore/>
    </w:pPr>
  </w:style>
  <w:style w:type="paragraph" w:styleId="ChapterTitle">
    <w:name w:val="Chapter Title"/>
    <w:basedOn w:val="Normal"/>
    <w:next w:val="BodyText"/>
    <w:rPr>
      <w:rFonts w:ascii="Times New Roman" w:hAnsi="Times New Roman" w:eastAsia="Times New Roman"/>
      <w:sz w:val="36"/>
      <w:b w:val="0"/>
      <w:i/>
    </w:rPr>
    <w:pPr>
      <w:spacing w:after="2000" w:afterAutospacing="0"/>
      <w:jc w:val="center"/>
      <w:keepNext/>
      <w:keepLines/>
    </w:pPr>
  </w:style>
  <w:style w:type="paragraph" w:styleId="BodyText">
    <w:name w:val="Body Text"/>
    <w:basedOn w:val="Normal"/>
    <w:rPr>
      <w:rFonts w:ascii="Verdana" w:hAnsi="Verdana" w:eastAsia="Verdana"/>
      <w:sz w:val="20"/>
    </w:rPr>
    <w:pPr>
      <w:ind w:firstLine="432"/>
      <w:jc w:val="both"/>
    </w:pPr>
  </w:style>
  <w:style w:type="paragraph" w:styleId="PartLabel">
    <w:name w:val="Part Label"/>
    <w:basedOn w:val="Normal"/>
    <w:next w:val="PartTitle"/>
    <w:rPr>
      <w:rFonts w:ascii="Times New Roman" w:hAnsi="Times New Roman" w:eastAsia="Times New Roman"/>
      <w:sz w:val="72"/>
      <w:b/>
    </w:rPr>
    <w:pPr>
      <w:spacing w:before="2000" w:beforeAutospacing="0" w:after="400" w:afterAutospacing="0"/>
      <w:jc w:val="center"/>
      <w:keepNext/>
      <w:keepLines/>
      <w:pageBreakBefore/>
    </w:pPr>
  </w:style>
  <w:style w:type="paragraph" w:styleId="PartTitle">
    <w:name w:val="Part Title"/>
    <w:basedOn w:val="Normal"/>
    <w:next w:val="ChapterLabel"/>
    <w:rPr>
      <w:sz w:val="56"/>
      <w:b/>
      <w:color w:val="0000FF"/>
    </w:rPr>
    <w:pPr>
      <w:ind w:left="1440" w:right="1440"/>
      <w:jc w:val="center"/>
      <w:keepNext/>
      <w:keepLines/>
    </w:pPr>
  </w:style>
  <w:style w:type="paragraph" w:styleId="Header">
    <w:name w:val="header"/>
    <w:basedOn w:val="Normal"/>
    <w:pPr/>
  </w:style>
  <w:style w:type="paragraph" w:styleId="Footer">
    <w:name w:val="footer"/>
    <w:basedOn w:val="Normal"/>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footer" Target="footer4.xml"/></Relationships>
</file>

<file path=docProps/app.xml><?xml version="1.0" encoding="utf-8"?>
<Properties xmlns="http://schemas.openxmlformats.org/officeDocument/2006/extended-properties" xmlns:vt="http://schemas.openxmlformats.org/officeDocument/2006/docPropsVTypes">
  <Characters>13788</Characters>
  <CharactersWithSpaces>16858</CharactersWithSpaces>
  <Words>3168</Words>
  <Pages>12</Pages>
  <Paragraphs>86</Paragraphs>
  <Application>Atlantis Word Processor</Application>
  <!-- awp:appVersion=4.2.2.6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2023-04-21T19:03:02Z</dcterms:created>
  <dcterms:modified xsi:type="dcterms:W3CDTF">2023-04-21T19:06:41Z</dcterms:modified>
  <cp:revision>1</cp:revision>
</cp:coreProperties>
</file>