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document.xml" ContentType="application/textmaker.wordprocessingml.document.main+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pPr>
        <w:widowControl/>
        <w:rPr>
          <w:rFonts w:ascii="Times New Roman" w:hAnsi="Times New Roman" w:eastAsia="Times New Roman" w:cs="Times New Roman"/>
          <w:sz w:val="20"/>
          <w:szCs w:val="20"/>
          <w:lang w:eastAsia="noProof" w:bidi="noProof"/>
        </w:rPr>
      </w:pPr>
      <w:r>
        <w:rPr>
          <w:rFonts w:ascii="Times New Roman" w:hAnsi="Times New Roman" w:eastAsia="Times New Roman" w:cs="Times New Roman"/>
          <w:sz w:val="20"/>
          <w:szCs w:val="20"/>
          <w:lang w:eastAsia="noProof" w:bidi="noProof"/>
        </w:rPr>
        <w:t>Weit hinter den Wortbergen</w:t>
      </w:r>
    </w:p>
    <w:p>
      <w:pPr>
        <w:widowControl/>
        <w:rPr>
          <w:rFonts w:ascii="Times New Roman" w:hAnsi="Times New Roman" w:eastAsia="Times New Roman" w:cs="Times New Roman"/>
          <w:sz w:val="20"/>
          <w:szCs w:val="20"/>
          <w:lang w:eastAsia="noProof" w:bidi="noProof"/>
        </w:rPr>
      </w:pPr>
      <w:r>
        <w:rPr>
          <w:rFonts w:ascii="Times New Roman" w:hAnsi="Times New Roman" w:eastAsia="Times New Roman" w:cs="Times New Roman"/>
          <w:sz w:val="20"/>
          <w:szCs w:val="20"/>
          <w:lang w:eastAsia="noProof" w:bidi="noProof"/>
        </w:rPr>
      </w:r>
    </w:p>
    <w:p>
      <w:pPr>
        <w:widowControl/>
        <w:rPr>
          <w:rFonts w:ascii="Times New Roman" w:hAnsi="Times New Roman" w:eastAsia="Times New Roman" w:cs="Times New Roman"/>
          <w:sz w:val="20"/>
          <w:szCs w:val="20"/>
          <w:lang w:eastAsia="noProof" w:bidi="noProof"/>
        </w:rPr>
      </w:pPr>
      <w:r>
        <w:rPr>
          <w:noProof/>
        </w:rPr>
        <mc:AlternateContent>
          <mc:Choice Requires="wps">
            <w:drawing>
              <wp:anchor distT="89535" distB="89535" distL="89535" distR="89535" simplePos="0" relativeHeight="251658241" behindDoc="0" locked="1" layoutInCell="0" hidden="0" allowOverlap="1">
                <wp:simplePos x="0" y="0"/>
                <wp:positionH relativeFrom="page">
                  <wp:align>inside</wp:align>
                  <wp:posOffset2>612140</wp:posOffset2>
                </wp:positionH>
                <wp:positionV relativeFrom="paragraph">
                  <wp:align>top</wp:align>
                </wp:positionV>
                <wp:extent cx="215900" cy="179705"/>
                <wp:effectExtent l="0" t="0" r="0" b="0"/>
                <wp:wrapSquare wrapText="bothSides"/>
                <wp:docPr id="1" name="Textbox1"/>
                <wp:cNvGraphicFramePr/>
                <a:graphic xmlns:a="http://schemas.openxmlformats.org/drawingml/2006/main">
                  <a:graphicData uri="http://schemas.microsoft.com/office/word/2010/wordprocessingShape">
                    <wps:wsp>
                      <wps:cNvSpPr txBox="1">
                        <a:extLst>
                          <a:ext uri="smNativeData">
                            <sm:smNativeData xmlns:sm="smNativeData" val="SMDATA_15_y5xfYxMAAAAlAAAAEgAAAA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BAAAAAQAAAAEAAAABAAAAAQ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LwBAACCLgAAyUE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IAAAAgggAAAAAAAAAAAAAEAAAAAAAAAMQDAAABAAAAAgAAAAAAAABUAQAAGwEAAAAAAADEAwAANgYAACgAAAAIAAAAAQAAAAEAAAAwAAAAFAAAAAAAAAAAAP//AAABAAAA//8AAAEA"/>
                          </a:ext>
                        </a:extLst>
                      </wps:cNvSpPr>
                      <wps:spPr>
                        <a:xfrm>
                          <a:off x="0" y="0"/>
                          <a:ext cx="215900" cy="179705"/>
                        </a:xfrm>
                        <a:prstGeom prst="rect">
                          <a:avLst/>
                        </a:prstGeom>
                        <a:noFill/>
                        <a:ln w="635">
                          <a:noFill/>
                        </a:ln>
                      </wps:spPr>
                      <wps:txbx>
                        <w:txbxContent>
                          <w:p>
                            <w:pPr>
                              <w:spacing/>
                              <w:jc w:val="right"/>
                              <w:rPr>
                                <w:rFonts w:ascii="Times New Roman" w:hAnsi="Times New Roman" w:eastAsia="Times New Roman" w:cs="Times New Roman"/>
                                <w:sz w:val="16"/>
                                <w:szCs w:val="16"/>
                              </w:rPr>
                            </w:pPr>
                            <w:r>
                              <w:rPr>
                                <w:rFonts w:ascii="Times New Roman" w:hAnsi="Times New Roman" w:eastAsia="Times New Roman" w:cs="Times New Roman"/>
                                <w:sz w:val="16"/>
                                <w:szCs w:val="16"/>
                              </w:rPr>
                              <w:fldChar w:fldCharType="begin"/>
                              <w:instrText xml:space="preserve">= A=1 </w:instrText>
                              <w:fldChar w:fldCharType="separate"/>
                              <w:t>1</w:t>
                              <w:fldChar w:fldCharType="end"/>
                            </w:r>
                          </w:p>
                        </w:txbxContent>
                      </wps:txbx>
                      <wps:bodyPr spcFirstLastPara="1" vertOverflow="clip" horzOverflow="clip" upright="1">
                        <a:prstTxWarp prst="textNoShape">
                          <a:avLst/>
                        </a:prstTxWarp>
                        <a:noAutofit/>
                      </wps:bodyPr>
                    </wps:wsp>
                  </a:graphicData>
                </a:graphic>
              </wp:anchor>
            </w:drawing>
          </mc:Choice>
          <mc:Fallback>
            <w:pict>
              <v:shapetype id="_x0000_t202" coordsize="21600,21600" o:spt="202" path="m,l,21600r21600,l21600,xe">
                <v:path gradientshapeok="t" o:connecttype="rect"/>
              </v:shapetype>
              <v:shape id="Textbox1" o:spid="_x0000_s1026" type="#_x0000_t202" style="position:absolute;mso-position-horizontal:inside;mso-position-vertical:top;mso-position-horizontal-relative:page;width:17.00pt;height:14.15pt;z-index:251658241;mso-wrap-distance-left:7.05pt;mso-wrap-distance-top:7.05pt;mso-wrap-distance-right:7.05pt;mso-wrap-distance-bottom:7.05pt;mso-wrap-style:square" stroked="f" filled="f" v:ext="SMDATA_15_y5xfYxMAAAAlAAAAEgAAAA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BAAAAAQAAAAEAAAABAAAAAQ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LwBAACCLgAAyUE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IAAAAgggAAAAAAAAAAAAAEAAAAAAAAAMQDAAABAAAAAgAAAAAAAABUAQAAGwEAAAAAAADEAwAANgYAACgAAAAIAAAAAQAAAAEAAAAwAAAAFAAAAAAAAAAAAP//AAABAAAA//8AAAEA" o:insetmode="custom">
                <w10:wrap type="square" anchorx="page" anchory="text"/>
                <v:textbox inset="2.8pt,2.8pt,2.8pt,2.8pt">
                  <w:txbxContent>
                    <w:p>
                      <w:pPr>
                        <w:spacing/>
                        <w:jc w:val="right"/>
                        <w:rPr>
                          <w:rFonts w:ascii="Times New Roman" w:hAnsi="Times New Roman" w:eastAsia="Times New Roman" w:cs="Times New Roman"/>
                          <w:sz w:val="16"/>
                          <w:szCs w:val="16"/>
                        </w:rPr>
                      </w:pPr>
                      <w:r>
                        <w:rPr>
                          <w:rFonts w:ascii="Times New Roman" w:hAnsi="Times New Roman" w:eastAsia="Times New Roman" w:cs="Times New Roman"/>
                          <w:sz w:val="16"/>
                          <w:szCs w:val="16"/>
                        </w:rPr>
                        <w:fldChar w:fldCharType="begin"/>
                        <w:instrText xml:space="preserve">= A=1 </w:instrText>
                        <w:fldChar w:fldCharType="separate"/>
                        <w:t>1</w:t>
                        <w:fldChar w:fldCharType="end"/>
                      </w:r>
                    </w:p>
                  </w:txbxContent>
                </v:textbox>
              </v:shape>
            </w:pict>
          </mc:Fallback>
        </mc:AlternateContent>
      </w:r>
      <w:r>
        <w:rPr>
          <w:rFonts w:ascii="Times New Roman" w:hAnsi="Times New Roman" w:eastAsia="Times New Roman" w:cs="Times New Roman"/>
          <w:sz w:val="20"/>
          <w:szCs w:val="20"/>
          <w:lang w:eastAsia="noProof" w:bidi="noProof"/>
        </w:rPr>
        <w:t xml:space="preserve">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w:t>
      </w:r>
    </w:p>
    <w:p>
      <w:pPr>
        <w:widowControl/>
        <w:rPr>
          <w:rFonts w:ascii="Times New Roman" w:hAnsi="Times New Roman" w:eastAsia="Times New Roman" w:cs="Times New Roman"/>
          <w:sz w:val="20"/>
          <w:szCs w:val="20"/>
          <w:lang w:eastAsia="noProof" w:bidi="noProof"/>
        </w:rPr>
      </w:pPr>
      <w:r>
        <w:rPr>
          <w:rFonts w:ascii="Times New Roman" w:hAnsi="Times New Roman" w:eastAsia="Times New Roman" w:cs="Times New Roman"/>
          <w:sz w:val="20"/>
          <w:szCs w:val="20"/>
          <w:lang w:eastAsia="noProof" w:bidi="noProof"/>
        </w:rPr>
        <w:t xml:space="preserve">Eines Tages aber beschloss eine kleine Zeile Blindtext, ihr Name war Lorem Ipsum, hinauszugehen in die weite Grammatik. Der große Oxmox riet ihr davon ab, da es dort wimmele von bösen Kommata, wilden Fragezeichen und hinterhältigen Semikola, doch das Blindtextchen ließ sich nicht beirren. Es packte seine sieben Versalien, schob sich sein Initial in den Gürtel und machte sich auf den Weg. Als es die ersten Hügel des Kursivgebirges erklommen hatte, warf es einen letzten Blick zurück auf die Skyline seiner Heimatstadt Buchstabhausen, die Headline von Alphabetdorf und die Subline seiner eigenen Straße, der Zeilengasse. Wehmütig lief ihm eine rhetorische Frage über die Wange, dann setzte es seinen Weg fort. </w:t>
      </w:r>
    </w:p>
    <w:p>
      <w:pPr>
        <w:widowControl/>
        <w:rPr>
          <w:rFonts w:ascii="Times New Roman" w:hAnsi="Times New Roman" w:eastAsia="Times New Roman" w:cs="Times New Roman"/>
          <w:sz w:val="20"/>
          <w:szCs w:val="20"/>
          <w:lang w:eastAsia="noProof" w:bidi="noProof"/>
        </w:rPr>
      </w:pPr>
      <w:r>
        <w:rPr>
          <w:rFonts w:ascii="Times New Roman" w:hAnsi="Times New Roman" w:eastAsia="Times New Roman" w:cs="Times New Roman"/>
          <w:sz w:val="20"/>
          <w:szCs w:val="20"/>
          <w:lang w:eastAsia="noProof" w:bidi="noProof"/>
        </w:rPr>
        <w:t>Unterwegs traf es eine Copy. Die Copy warnte das Blindtextchen: Da, wo sie herkomme, sei sie zigmal umgeschrieben worden und alles, was von ihrem Ursprung noch übrig sei, sei das Wort „und“, und das Blindtextchen solle umkehren und wieder in sein eigenes, sicheres Land zurückkehren. Doch alles Gutzureden konnte es nicht überzeugen, und so dauerte es nicht lange, bis ihm ein paar heimtückische Werbetexter auflauerten, es mit Longe und Parole betrunken machten und es dann in ihre Agentur schleppten, wo sie es für ihre Projekte wieder und wieder missbrauchten. Und wenn es nicht umgeschrieben wurde, dann benutzen sie es immer noch.</w:t>
      </w:r>
    </w:p>
    <w:p>
      <w:pPr>
        <w:widowControl/>
        <w:rPr>
          <w:rFonts w:ascii="Times New Roman" w:hAnsi="Times New Roman" w:eastAsia="Times New Roman" w:cs="Times New Roman"/>
          <w:sz w:val="20"/>
          <w:szCs w:val="20"/>
          <w:lang w:eastAsia="noProof" w:bidi="noProof"/>
        </w:rPr>
      </w:pPr>
      <w:r>
        <w:rPr>
          <w:rFonts w:ascii="Times New Roman" w:hAnsi="Times New Roman" w:eastAsia="Times New Roman" w:cs="Times New Roman"/>
          <w:sz w:val="20"/>
          <w:szCs w:val="20"/>
          <w:lang w:eastAsia="noProof" w:bidi="noProof"/>
        </w:rPr>
      </w:r>
    </w:p>
    <w:p>
      <w:pPr>
        <w:widowControl/>
        <w:rPr>
          <w:rFonts w:ascii="Times New Roman" w:hAnsi="Times New Roman" w:eastAsia="Times New Roman" w:cs="Times New Roman"/>
          <w:sz w:val="20"/>
          <w:szCs w:val="20"/>
          <w:lang w:eastAsia="noProof" w:bidi="noProof"/>
        </w:rPr>
      </w:pPr>
      <w:r>
        <w:rPr>
          <w:noProof/>
        </w:rPr>
        <mc:AlternateContent>
          <mc:Choice Requires="wps">
            <w:drawing>
              <wp:anchor distT="89535" distB="89535" distL="89535" distR="89535" simplePos="0" relativeHeight="251658243" behindDoc="0" locked="1" layoutInCell="0" hidden="0" allowOverlap="1">
                <wp:simplePos x="0" y="0"/>
                <wp:positionH relativeFrom="page">
                  <wp:align>inside</wp:align>
                  <wp:posOffset2>612140</wp:posOffset2>
                </wp:positionH>
                <wp:positionV relativeFrom="paragraph">
                  <wp:align>top</wp:align>
                </wp:positionV>
                <wp:extent cx="215900" cy="179705"/>
                <wp:effectExtent l="0" t="0" r="0" b="0"/>
                <wp:wrapSquare wrapText="bothSides"/>
                <wp:docPr id="3" name="Textbox3"/>
                <wp:cNvGraphicFramePr/>
                <a:graphic xmlns:a="http://schemas.openxmlformats.org/drawingml/2006/main">
                  <a:graphicData uri="http://schemas.microsoft.com/office/word/2010/wordprocessingShape">
                    <wps:wsp>
                      <wps:cNvSpPr txBox="1">
                        <a:extLst>
                          <a:ext uri="smNativeData">
                            <sm:smNativeData xmlns:sm="smNativeData" val="SMDATA_15_y5xfYxMAAAAlAAAAEgAAAA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BAAAAAQAAAAEAAAABAAAAAQ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LwBAACCLgAAyUE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YAAAAgggAAAAAAAAAAAAAEAAAAAAAAAMQDAAABAAAAAgAAAAAAAABUAQAAGwEAAAAAAADEAwAANRcAACgAAAAIAAAAAQAAAAEAAAAwAAAAFAAAAAAAAAAAAP//AAABAAAA//8AAAEA"/>
                          </a:ext>
                        </a:extLst>
                      </wps:cNvSpPr>
                      <wps:spPr>
                        <a:xfrm>
                          <a:off x="0" y="0"/>
                          <a:ext cx="215900" cy="179705"/>
                        </a:xfrm>
                        <a:prstGeom prst="rect">
                          <a:avLst/>
                        </a:prstGeom>
                        <a:noFill/>
                        <a:ln w="635">
                          <a:noFill/>
                        </a:ln>
                      </wps:spPr>
                      <wps:txbx>
                        <w:txbxContent>
                          <w:p>
                            <w:pPr>
                              <w:spacing/>
                              <w:jc w:val="right"/>
                              <w:rPr>
                                <w:rFonts w:ascii="Times New Roman" w:hAnsi="Times New Roman" w:eastAsia="Times New Roman" w:cs="Times New Roman"/>
                                <w:sz w:val="16"/>
                                <w:szCs w:val="16"/>
                              </w:rPr>
                            </w:pPr>
                            <w:r>
                              <w:rPr>
                                <w:rFonts w:ascii="Times New Roman" w:hAnsi="Times New Roman" w:eastAsia="Times New Roman" w:cs="Times New Roman"/>
                                <w:sz w:val="16"/>
                                <w:szCs w:val="16"/>
                              </w:rPr>
                              <w:fldChar w:fldCharType="begin"/>
                              <w:instrText xml:space="preserve">= A=A+1 </w:instrText>
                              <w:fldChar w:fldCharType="separate"/>
                              <w:t>2</w:t>
                              <w:fldChar w:fldCharType="end"/>
                            </w:r>
                          </w:p>
                        </w:txbxContent>
                      </wps:txbx>
                      <wps:bodyPr spcFirstLastPara="1" vertOverflow="clip" horzOverflow="clip" upright="1">
                        <a:prstTxWarp prst="textNoShape">
                          <a:avLst/>
                        </a:prstTxWarp>
                        <a:noAutofit/>
                      </wps:bodyPr>
                    </wps:wsp>
                  </a:graphicData>
                </a:graphic>
              </wp:anchor>
            </w:drawing>
          </mc:Choice>
          <mc:Fallback>
            <w:pict>
              <v:shape id="Textbox3" o:spid="_x0000_s1027" type="#_x0000_t202" style="position:absolute;mso-position-horizontal:inside;mso-position-vertical:top;mso-position-horizontal-relative:page;width:17.00pt;height:14.15pt;z-index:251658243;mso-wrap-distance-left:7.05pt;mso-wrap-distance-top:7.05pt;mso-wrap-distance-right:7.05pt;mso-wrap-distance-bottom:7.05pt;mso-wrap-style:square" stroked="f" filled="f" v:ext="SMDATA_15_y5xfYxMAAAAlAAAAEgAAAA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BAAAAAQAAAAEAAAABAAAAAQ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LwBAACCLgAAyUE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YAAAAgggAAAAAAAAAAAAAEAAAAAAAAAMQDAAABAAAAAgAAAAAAAABUAQAAGwEAAAAAAADEAwAANRcAACgAAAAIAAAAAQAAAAEAAAAwAAAAFAAAAAAAAAAAAP//AAABAAAA//8AAAEA" o:insetmode="custom">
                <w10:wrap type="square" anchorx="page" anchory="text"/>
                <v:textbox inset="2.8pt,2.8pt,2.8pt,2.8pt">
                  <w:txbxContent>
                    <w:p>
                      <w:pPr>
                        <w:spacing/>
                        <w:jc w:val="right"/>
                        <w:rPr>
                          <w:rFonts w:ascii="Times New Roman" w:hAnsi="Times New Roman" w:eastAsia="Times New Roman" w:cs="Times New Roman"/>
                          <w:sz w:val="16"/>
                          <w:szCs w:val="16"/>
                        </w:rPr>
                      </w:pPr>
                      <w:r>
                        <w:rPr>
                          <w:rFonts w:ascii="Times New Roman" w:hAnsi="Times New Roman" w:eastAsia="Times New Roman" w:cs="Times New Roman"/>
                          <w:sz w:val="16"/>
                          <w:szCs w:val="16"/>
                        </w:rPr>
                        <w:fldChar w:fldCharType="begin"/>
                        <w:instrText xml:space="preserve">= A=A+1 </w:instrText>
                        <w:fldChar w:fldCharType="separate"/>
                        <w:t>2</w:t>
                        <w:fldChar w:fldCharType="end"/>
                      </w:r>
                    </w:p>
                  </w:txbxContent>
                </v:textbox>
              </v:shape>
            </w:pict>
          </mc:Fallback>
        </mc:AlternateContent>
      </w:r>
      <w:r>
        <w:rPr>
          <w:rFonts w:ascii="Times New Roman" w:hAnsi="Times New Roman" w:eastAsia="Times New Roman" w:cs="Times New Roman"/>
          <w:sz w:val="20"/>
          <w:szCs w:val="20"/>
          <w:lang w:eastAsia="noProof" w:bidi="noProof"/>
        </w:rPr>
        <w:t xml:space="preserve">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w:t>
      </w:r>
    </w:p>
    <w:p>
      <w:pPr>
        <w:widowControl/>
        <w:rPr>
          <w:rFonts w:ascii="Times New Roman" w:hAnsi="Times New Roman" w:eastAsia="Times New Roman" w:cs="Times New Roman"/>
          <w:sz w:val="20"/>
          <w:szCs w:val="20"/>
          <w:lang w:eastAsia="noProof" w:bidi="noProof"/>
        </w:rPr>
      </w:pPr>
      <w:r>
        <w:rPr>
          <w:rFonts w:ascii="Times New Roman" w:hAnsi="Times New Roman" w:eastAsia="Times New Roman" w:cs="Times New Roman"/>
          <w:sz w:val="20"/>
          <w:szCs w:val="20"/>
          <w:lang w:eastAsia="noProof" w:bidi="noProof"/>
        </w:rPr>
        <w:t xml:space="preserve">Eines Tages aber beschloss eine kleine Zeile Blindtext, ihr Name war Lorem Ipsum, hinauszugehen in die weite Grammatik. Der große Oxmox riet ihr davon ab, da es dort wimmele von bösen Kommata, wilden Fragezeichen und hinterhältigen Semikola, doch das Blindtextchen ließ sich nicht beirren. Es packte seine sieben Versalien, schob sich sein Initial in den Gürtel und machte sich auf den Weg. Als es die ersten Hügel des Kursivgebirges erklommen hatte, warf es einen letzten Blick zurück auf die Skyline seiner Heimatstadt Buchstabhausen, die Headline von Alphabetdorf und die Subline seiner eigenen Straße, der Zeilengasse. Wehmütig lief ihm eine rhetorische Frage über die Wange, dann setzte es seinen Weg fort. </w:t>
      </w:r>
    </w:p>
    <w:p>
      <w:pPr>
        <w:widowControl/>
        <w:rPr>
          <w:rFonts w:ascii="Times New Roman" w:hAnsi="Times New Roman" w:eastAsia="Times New Roman" w:cs="Times New Roman"/>
          <w:sz w:val="20"/>
          <w:szCs w:val="20"/>
          <w:lang w:eastAsia="noProof" w:bidi="noProof"/>
        </w:rPr>
      </w:pPr>
      <w:r>
        <w:rPr>
          <w:rFonts w:ascii="Times New Roman" w:hAnsi="Times New Roman" w:eastAsia="Times New Roman" w:cs="Times New Roman"/>
          <w:sz w:val="20"/>
          <w:szCs w:val="20"/>
          <w:lang w:eastAsia="noProof" w:bidi="noProof"/>
        </w:rPr>
        <w:t>Unterwegs traf es eine Copy. Die Copy warnte das Blindtextchen: Da, wo sie herkomme, sei sie zigmal umgeschrieben worden und alles, was von ihrem Ursprung noch übrig sei, sei das Wort „und“, und das Blindtextchen solle umkehren und wieder in sein eigenes, sicheres Land zurückkehren. Doch alles Gutzureden konnte es nicht überzeugen, und so dauerte es nicht lange, bis ihm ein paar heimtückische Werbetexter auflauerten, es mit Longe und Parole betrunken machten und es dann in ihre Agentur schleppten, wo sie es für ihre Projekte wieder und wieder missbrauchten. Und wenn es nicht umgeschrieben wurde, dann benutzen sie es immer noch.</w:t>
      </w:r>
    </w:p>
    <w:p>
      <w:pPr>
        <w:widowControl/>
        <w:rPr>
          <w:rFonts w:ascii="Times New Roman" w:hAnsi="Times New Roman" w:eastAsia="Times New Roman" w:cs="Times New Roman"/>
          <w:sz w:val="20"/>
          <w:szCs w:val="20"/>
          <w:lang w:eastAsia="noProof" w:bidi="noProof"/>
        </w:rPr>
      </w:pPr>
      <w:r>
        <w:rPr>
          <w:rFonts w:ascii="Times New Roman" w:hAnsi="Times New Roman" w:eastAsia="Times New Roman" w:cs="Times New Roman"/>
          <w:sz w:val="20"/>
          <w:szCs w:val="20"/>
          <w:lang w:eastAsia="noProof" w:bidi="noProof"/>
        </w:rPr>
      </w:r>
    </w:p>
    <w:p>
      <w:pPr>
        <w:widowControl/>
        <w:rPr>
          <w:rFonts w:ascii="Times New Roman" w:hAnsi="Times New Roman" w:eastAsia="Times New Roman" w:cs="Times New Roman"/>
          <w:sz w:val="20"/>
          <w:szCs w:val="20"/>
          <w:lang w:eastAsia="noProof" w:bidi="noProof"/>
        </w:rPr>
      </w:pPr>
      <w:r>
        <w:rPr>
          <w:noProof/>
        </w:rPr>
        <mc:AlternateContent>
          <mc:Choice Requires="wps">
            <w:drawing>
              <wp:anchor distT="89535" distB="89535" distL="89535" distR="89535" simplePos="0" relativeHeight="251658242" behindDoc="0" locked="1" layoutInCell="0" hidden="0" allowOverlap="1">
                <wp:simplePos x="0" y="0"/>
                <wp:positionH relativeFrom="page">
                  <wp:align>inside</wp:align>
                  <wp:posOffset2>612140</wp:posOffset2>
                </wp:positionH>
                <wp:positionV relativeFrom="paragraph">
                  <wp:align>top</wp:align>
                </wp:positionV>
                <wp:extent cx="215900" cy="179705"/>
                <wp:effectExtent l="0" t="0" r="0" b="0"/>
                <wp:wrapSquare wrapText="bothSides"/>
                <wp:docPr id="2" name="Textbox2"/>
                <wp:cNvGraphicFramePr/>
                <a:graphic xmlns:a="http://schemas.openxmlformats.org/drawingml/2006/main">
                  <a:graphicData uri="http://schemas.microsoft.com/office/word/2010/wordprocessingShape">
                    <wps:wsp>
                      <wps:cNvSpPr txBox="1">
                        <a:extLst>
                          <a:ext uri="smNativeData">
                            <sm:smNativeData xmlns:sm="smNativeData" val="SMDATA_15_y5xfYxMAAAAlAAAAEgAAAA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BAAAAAQAAAAEAAAABAAAAAQ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LwBAACCLgAAyUE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oAAAAgggAAAAAAAAAAAAAEAAAAAAAAAMQDAAABAAAAAgAAAAAAAABUAQAAGwEAAAAAAADEAwAANCgAACgAAAAIAAAAAQAAAAEAAAAwAAAAFAAAAAAAAAAAAP//AAABAAAA//8AAAEA"/>
                          </a:ext>
                        </a:extLst>
                      </wps:cNvSpPr>
                      <wps:spPr>
                        <a:xfrm>
                          <a:off x="0" y="0"/>
                          <a:ext cx="215900" cy="179705"/>
                        </a:xfrm>
                        <a:prstGeom prst="rect">
                          <a:avLst/>
                        </a:prstGeom>
                        <a:noFill/>
                        <a:ln w="635">
                          <a:noFill/>
                        </a:ln>
                      </wps:spPr>
                      <wps:txbx>
                        <w:txbxContent>
                          <w:p>
                            <w:pPr>
                              <w:spacing/>
                              <w:jc w:val="right"/>
                              <w:rPr>
                                <w:rFonts w:ascii="Times New Roman" w:hAnsi="Times New Roman" w:eastAsia="Times New Roman" w:cs="Times New Roman"/>
                                <w:sz w:val="16"/>
                                <w:szCs w:val="16"/>
                              </w:rPr>
                            </w:pPr>
                            <w:r>
                              <w:rPr>
                                <w:rFonts w:ascii="Times New Roman" w:hAnsi="Times New Roman" w:eastAsia="Times New Roman" w:cs="Times New Roman"/>
                                <w:sz w:val="16"/>
                                <w:szCs w:val="16"/>
                              </w:rPr>
                              <w:fldChar w:fldCharType="begin"/>
                              <w:instrText xml:space="preserve">= A=A+1 </w:instrText>
                              <w:fldChar w:fldCharType="separate"/>
                              <w:t>3</w:t>
                              <w:fldChar w:fldCharType="end"/>
                            </w:r>
                          </w:p>
                        </w:txbxContent>
                      </wps:txbx>
                      <wps:bodyPr spcFirstLastPara="1" vertOverflow="clip" horzOverflow="clip" upright="1">
                        <a:prstTxWarp prst="textNoShape">
                          <a:avLst/>
                        </a:prstTxWarp>
                        <a:noAutofit/>
                      </wps:bodyPr>
                    </wps:wsp>
                  </a:graphicData>
                </a:graphic>
              </wp:anchor>
            </w:drawing>
          </mc:Choice>
          <mc:Fallback>
            <w:pict>
              <v:shape id="Textbox2" o:spid="_x0000_s1028" type="#_x0000_t202" style="position:absolute;mso-position-horizontal:inside;mso-position-vertical:top;mso-position-horizontal-relative:page;width:17.00pt;height:14.15pt;z-index:251658242;mso-wrap-distance-left:7.05pt;mso-wrap-distance-top:7.05pt;mso-wrap-distance-right:7.05pt;mso-wrap-distance-bottom:7.05pt;mso-wrap-style:square" stroked="f" filled="f" v:ext="SMDATA_15_y5xfYxMAAAAlAAAAEgAAAA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BAAAAAQAAAAEAAAABAAAAAQ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LwBAACCLgAAyUE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oAAAAgggAAAAAAAAAAAAAEAAAAAAAAAMQDAAABAAAAAgAAAAAAAABUAQAAGwEAAAAAAADEAwAANCgAACgAAAAIAAAAAQAAAAEAAAAwAAAAFAAAAAAAAAAAAP//AAABAAAA//8AAAEA" o:insetmode="custom">
                <w10:wrap type="square" anchorx="page" anchory="text"/>
                <v:textbox inset="2.8pt,2.8pt,2.8pt,2.8pt">
                  <w:txbxContent>
                    <w:p>
                      <w:pPr>
                        <w:spacing/>
                        <w:jc w:val="right"/>
                        <w:rPr>
                          <w:rFonts w:ascii="Times New Roman" w:hAnsi="Times New Roman" w:eastAsia="Times New Roman" w:cs="Times New Roman"/>
                          <w:sz w:val="16"/>
                          <w:szCs w:val="16"/>
                        </w:rPr>
                      </w:pPr>
                      <w:r>
                        <w:rPr>
                          <w:rFonts w:ascii="Times New Roman" w:hAnsi="Times New Roman" w:eastAsia="Times New Roman" w:cs="Times New Roman"/>
                          <w:sz w:val="16"/>
                          <w:szCs w:val="16"/>
                        </w:rPr>
                        <w:fldChar w:fldCharType="begin"/>
                        <w:instrText xml:space="preserve">= A=A+1 </w:instrText>
                        <w:fldChar w:fldCharType="separate"/>
                        <w:t>3</w:t>
                        <w:fldChar w:fldCharType="end"/>
                      </w:r>
                    </w:p>
                  </w:txbxContent>
                </v:textbox>
              </v:shape>
            </w:pict>
          </mc:Fallback>
        </mc:AlternateContent>
      </w:r>
      <w:r>
        <w:rPr>
          <w:rFonts w:ascii="Times New Roman" w:hAnsi="Times New Roman" w:eastAsia="Times New Roman" w:cs="Times New Roman"/>
          <w:sz w:val="20"/>
          <w:szCs w:val="20"/>
          <w:lang w:eastAsia="noProof" w:bidi="noProof"/>
        </w:rPr>
        <w:t xml:space="preserve">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w:t>
      </w:r>
    </w:p>
    <w:p>
      <w:pPr>
        <w:widowControl/>
        <w:rPr>
          <w:rFonts w:ascii="Times New Roman" w:hAnsi="Times New Roman" w:eastAsia="Times New Roman" w:cs="Times New Roman"/>
          <w:sz w:val="20"/>
          <w:szCs w:val="20"/>
          <w:lang w:eastAsia="noProof" w:bidi="noProof"/>
        </w:rPr>
      </w:pPr>
      <w:r>
        <w:rPr>
          <w:rFonts w:ascii="Times New Roman" w:hAnsi="Times New Roman" w:eastAsia="Times New Roman" w:cs="Times New Roman"/>
          <w:sz w:val="20"/>
          <w:szCs w:val="20"/>
          <w:lang w:eastAsia="noProof" w:bidi="noProof"/>
        </w:rPr>
        <w:t xml:space="preserve">Eines Tages aber beschloss eine kleine Zeile Blindtext, ihr Name war Lorem Ipsum, hinauszugehen in die weite Grammatik. Der große Oxmox riet ihr davon ab, da es dort wimmele von bösen Kommata, wilden Fragezeichen und hinterhältigen Semikola, doch das Blindtextchen ließ sich nicht beirren. Es packte seine sieben Versalien, schob sich sein Initial in den Gürtel und machte sich auf den Weg. Als es die ersten Hügel des Kursivgebirges erklommen hatte, warf es einen letzten Blick zurück auf die Skyline seiner Heimatstadt Buchstabhausen, die Headline von Alphabetdorf und die Subline seiner eigenen Straße, der Zeilengasse. Wehmütig lief ihm eine rhetorische Frage über die Wange, dann setzte es seinen Weg fort. </w:t>
      </w:r>
    </w:p>
    <w:p>
      <w:pPr>
        <w:widowControl/>
        <w:rPr>
          <w:rFonts w:ascii="Times New Roman" w:hAnsi="Times New Roman" w:eastAsia="Times New Roman" w:cs="Times New Roman"/>
          <w:sz w:val="20"/>
          <w:szCs w:val="20"/>
          <w:lang w:eastAsia="noProof" w:bidi="noProof"/>
        </w:rPr>
      </w:pPr>
      <w:r>
        <w:rPr>
          <w:rFonts w:ascii="Times New Roman" w:hAnsi="Times New Roman" w:eastAsia="Times New Roman" w:cs="Times New Roman"/>
          <w:sz w:val="20"/>
          <w:szCs w:val="20"/>
          <w:lang w:eastAsia="noProof" w:bidi="noProof"/>
        </w:rPr>
        <w:t>Unterwegs traf es eine Copy. Die Copy warnte das Blindtextchen: Da, wo sie herkomme, sei sie zigmal umgeschrieben worden und alles, was von ihrem Ursprung noch übrig sei, sei das Wort „und“, und das Blindtextchen solle umkehren und wieder in sein eigenes, sicheres Land zurückkehren. Doch alles Gutzureden konnte es nicht überzeugen, und so dauerte es nicht lange, bis ihm ein paar heimtückische Werbetexter auflauerten, es mit Longe und Parole betrunken machten und es dann in ihre Agentur schleppten, wo sie es für ihre Projekte wieder und wieder missbrauchten. Und wenn es nicht umgeschrieben wurde, dann benutzen sie es immer noch.</w:t>
      </w:r>
    </w:p>
    <w:p>
      <w:pPr>
        <w:widowControl/>
        <w:rPr>
          <w:rFonts w:ascii="Times New Roman" w:hAnsi="Times New Roman" w:eastAsia="Times New Roman" w:cs="Times New Roman"/>
          <w:sz w:val="20"/>
          <w:szCs w:val="20"/>
          <w:lang w:eastAsia="noProof" w:bidi="noProof"/>
        </w:rPr>
      </w:pPr>
      <w:r>
        <w:rPr>
          <w:rFonts w:ascii="Times New Roman" w:hAnsi="Times New Roman" w:eastAsia="Times New Roman" w:cs="Times New Roman"/>
          <w:sz w:val="20"/>
          <w:szCs w:val="20"/>
          <w:lang w:eastAsia="noProof" w:bidi="noProof"/>
        </w:rPr>
      </w:r>
    </w:p>
    <w:p>
      <w:pPr>
        <w:widowControl/>
        <w:rPr>
          <w:rFonts w:ascii="Times New Roman" w:hAnsi="Times New Roman" w:eastAsia="Times New Roman" w:cs="Times New Roman"/>
          <w:sz w:val="20"/>
          <w:szCs w:val="20"/>
          <w:lang w:eastAsia="noProof" w:bidi="noProof"/>
        </w:rPr>
      </w:pPr>
      <w:r>
        <w:rPr>
          <w:noProof/>
        </w:rPr>
        <mc:AlternateContent>
          <mc:Choice Requires="wps">
            <w:drawing>
              <wp:anchor distT="89535" distB="89535" distL="89535" distR="89535" simplePos="0" relativeHeight="251658244" behindDoc="0" locked="1" layoutInCell="0" hidden="0" allowOverlap="1">
                <wp:simplePos x="0" y="0"/>
                <wp:positionH relativeFrom="page">
                  <wp:align>inside</wp:align>
                  <wp:posOffset2>612140</wp:posOffset2>
                </wp:positionH>
                <wp:positionV relativeFrom="paragraph">
                  <wp:align>top</wp:align>
                </wp:positionV>
                <wp:extent cx="215900" cy="179705"/>
                <wp:effectExtent l="0" t="0" r="0" b="0"/>
                <wp:wrapTight wrapText="bothSides">
                  <wp:wrapPolygon edited="0">
                    <wp:start x="-8958" y="153"/>
                    <wp:lineTo x="-8958" y="21982"/>
                    <wp:lineTo x="30558" y="21982"/>
                    <wp:lineTo x="30558" y="153"/>
                    <wp:lineTo x="-8958" y="153"/>
                  </wp:wrapPolygon>
                </wp:wrapTight>
                <wp:docPr id="4" name="Textbox4"/>
                <wp:cNvGraphicFramePr/>
                <a:graphic xmlns:a="http://schemas.openxmlformats.org/drawingml/2006/main">
                  <a:graphicData uri="http://schemas.microsoft.com/office/word/2010/wordprocessingShape">
                    <wps:wsp>
                      <wps:cNvSpPr txBox="1">
                        <a:extLst>
                          <a:ext uri="smNativeData">
                            <sm:smNativeData xmlns:sm="smNativeData" val="SMDATA_15_y5xfYxMAAAAlAAAAEgAAAA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BAAAAAQAAAAEAAAABAAAAAQ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LwBAACCLgAAyUEAAAAD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4AAAAggwAAAAAAAAAAAAAEAAAAAAAAAMQDAAABAAAAAgAAAAAAAABUAQAAGwEAAAAAAADEAwAAMzkAACgAAAAIAAAAAQAAAAEAAAAwAAAAFAAAAAAAAAAAAP//AAABAAAA//8AAAEA"/>
                          </a:ext>
                        </a:extLst>
                      </wps:cNvSpPr>
                      <wps:spPr>
                        <a:xfrm>
                          <a:off x="0" y="0"/>
                          <a:ext cx="215900" cy="179705"/>
                        </a:xfrm>
                        <a:prstGeom prst="rect">
                          <a:avLst/>
                        </a:prstGeom>
                        <a:noFill/>
                        <a:ln w="635">
                          <a:noFill/>
                        </a:ln>
                      </wps:spPr>
                      <wps:txbx>
                        <w:txbxContent>
                          <w:p>
                            <w:pPr>
                              <w:spacing/>
                              <w:jc w:val="right"/>
                              <w:rPr>
                                <w:rFonts w:ascii="Times New Roman" w:hAnsi="Times New Roman" w:eastAsia="Times New Roman" w:cs="Times New Roman"/>
                                <w:sz w:val="16"/>
                                <w:szCs w:val="16"/>
                              </w:rPr>
                            </w:pPr>
                            <w:r>
                              <w:rPr>
                                <w:rFonts w:ascii="Times New Roman" w:hAnsi="Times New Roman" w:eastAsia="Times New Roman" w:cs="Times New Roman"/>
                                <w:sz w:val="16"/>
                                <w:szCs w:val="16"/>
                              </w:rPr>
                              <w:fldChar w:fldCharType="begin"/>
                              <w:instrText xml:space="preserve">= A=A+1 </w:instrText>
                              <w:fldChar w:fldCharType="separate"/>
                              <w:t>4</w:t>
                              <w:fldChar w:fldCharType="end"/>
                            </w:r>
                          </w:p>
                        </w:txbxContent>
                      </wps:txbx>
                      <wps:bodyPr spcFirstLastPara="1" vertOverflow="clip" horzOverflow="clip" upright="1">
                        <a:prstTxWarp prst="textNoShape">
                          <a:avLst/>
                        </a:prstTxWarp>
                        <a:noAutofit/>
                      </wps:bodyPr>
                    </wps:wsp>
                  </a:graphicData>
                </a:graphic>
              </wp:anchor>
            </w:drawing>
          </mc:Choice>
          <mc:Fallback>
            <w:pict>
              <v:shape id="Textbox4" o:spid="_x0000_s1029" type="#_x0000_t202" style="position:absolute;mso-position-horizontal:inside;mso-position-vertical:top;mso-position-horizontal-relative:page;width:17.00pt;height:14.15pt;z-index:251658244;mso-wrap-distance-left:7.05pt;mso-wrap-distance-top:7.05pt;mso-wrap-distance-right:7.05pt;mso-wrap-distance-bottom:7.05pt;mso-wrap-style:square" stroked="f" filled="f" v:ext="SMDATA_15_y5xfYxMAAAAlAAAAEgAAAA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BAAAAAQAAAAEAAAABAAAAAQ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LwBAACCLgAAyUEAAAAD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4AAAAggwAAAAAAAAAAAAAEAAAAAAAAAMQDAAABAAAAAgAAAAAAAABUAQAAGwEAAAAAAADEAwAAMzkAACgAAAAIAAAAAQAAAAEAAAAwAAAAFAAAAAAAAAAAAP//AAABAAAA//8AAAEA" o:insetmode="custom">
                <w10:wrap type="tight" anchorx="page" anchory="text"/>
                <v:textbox inset="2.8pt,2.8pt,2.8pt,2.8pt">
                  <w:txbxContent>
                    <w:p>
                      <w:pPr>
                        <w:spacing/>
                        <w:jc w:val="right"/>
                        <w:rPr>
                          <w:rFonts w:ascii="Times New Roman" w:hAnsi="Times New Roman" w:eastAsia="Times New Roman" w:cs="Times New Roman"/>
                          <w:sz w:val="16"/>
                          <w:szCs w:val="16"/>
                        </w:rPr>
                      </w:pPr>
                      <w:r>
                        <w:rPr>
                          <w:rFonts w:ascii="Times New Roman" w:hAnsi="Times New Roman" w:eastAsia="Times New Roman" w:cs="Times New Roman"/>
                          <w:sz w:val="16"/>
                          <w:szCs w:val="16"/>
                        </w:rPr>
                        <w:fldChar w:fldCharType="begin"/>
                        <w:instrText xml:space="preserve">= A=A+1 </w:instrText>
                        <w:fldChar w:fldCharType="separate"/>
                        <w:t>4</w:t>
                        <w:fldChar w:fldCharType="end"/>
                      </w:r>
                    </w:p>
                  </w:txbxContent>
                </v:textbox>
              </v:shape>
            </w:pict>
          </mc:Fallback>
        </mc:AlternateContent>
      </w:r>
      <w:r>
        <w:rPr>
          <w:rFonts w:ascii="Times New Roman" w:hAnsi="Times New Roman" w:eastAsia="Times New Roman" w:cs="Times New Roman"/>
          <w:sz w:val="20"/>
          <w:szCs w:val="20"/>
          <w:lang w:eastAsia="noProof" w:bidi="noProof"/>
        </w:rPr>
        <w:t xml:space="preserve">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w:t>
      </w:r>
    </w:p>
    <w:p>
      <w:pPr>
        <w:widowControl/>
        <w:rPr>
          <w:rFonts w:ascii="Times New Roman" w:hAnsi="Times New Roman" w:eastAsia="Times New Roman" w:cs="Times New Roman"/>
          <w:sz w:val="20"/>
          <w:szCs w:val="20"/>
          <w:lang w:eastAsia="noProof" w:bidi="noProof"/>
        </w:rPr>
      </w:pPr>
      <w:r>
        <w:rPr>
          <w:rFonts w:ascii="Times New Roman" w:hAnsi="Times New Roman" w:eastAsia="Times New Roman" w:cs="Times New Roman"/>
          <w:sz w:val="20"/>
          <w:szCs w:val="20"/>
          <w:lang w:eastAsia="noProof" w:bidi="noProof"/>
        </w:rPr>
        <w:t xml:space="preserve">Eines Tages aber beschloss eine kleine Zeile Blindtext, ihr Name war Lorem Ipsum, hinauszugehen in die weite Grammatik. Der große Oxmox riet ihr davon ab, da es dort wimmele von bösen Kommata, wilden Fragezeichen und hinterhältigen Semikola, doch das Blindtextchen ließ sich nicht beirren. Es packte seine sieben Versalien, schob sich sein Initial in den Gürtel und machte sich auf den Weg. Als es die ersten Hügel des Kursivgebirges erklommen hatte, warf es einen letzten Blick zurück auf die Skyline seiner Heimatstadt Buchstabhausen, die Headline von Alphabetdorf und die Subline seiner eigenen Straße, der Zeilengasse. Wehmütig lief ihm eine rhetorische Frage über die Wange, dann setzte es seinen Weg fort. </w:t>
      </w:r>
    </w:p>
    <w:p>
      <w:pPr>
        <w:widowControl/>
        <w:rPr>
          <w:rFonts w:ascii="Times New Roman" w:hAnsi="Times New Roman" w:eastAsia="Times New Roman" w:cs="Times New Roman"/>
          <w:sz w:val="20"/>
          <w:szCs w:val="20"/>
          <w:lang w:eastAsia="noProof" w:bidi="noProof"/>
        </w:rPr>
      </w:pPr>
      <w:r>
        <w:rPr>
          <w:rFonts w:ascii="Times New Roman" w:hAnsi="Times New Roman" w:eastAsia="Times New Roman" w:cs="Times New Roman"/>
          <w:sz w:val="20"/>
          <w:szCs w:val="20"/>
          <w:lang w:eastAsia="noProof" w:bidi="noProof"/>
        </w:rPr>
        <w:t>Unterwegs traf es eine Copy. Die Copy warnte das Blindtextchen: Da, wo sie herkomme, sei sie zigmal umgeschrieben worden und alles, was von ihrem Ursprung noch übrig sei, sei das Wort „und“, und das Blindtextchen solle umkehren und wieder in sein eigenes, sicheres Land zurückkehren. Doch alles Gutzureden konnte es nicht überzeugen, und so dauerte es nicht lange, bis ihm ein paar heimtückische Werbetexter auflauerten, es mit Longe und Parole betrunken machten und es dann in ihre Agentur schleppten, wo sie es für ihre Projekte wieder und wieder missbrauchten. Und wenn es nicht umgeschrieben wurde, dann benutzen sie es immer noch.</w:t>
      </w:r>
    </w:p>
    <w:p>
      <w:pPr>
        <w:widowControl/>
        <w:rPr>
          <w:rFonts w:ascii="Times New Roman" w:hAnsi="Times New Roman" w:eastAsia="Times New Roman" w:cs="Times New Roman"/>
          <w:sz w:val="20"/>
          <w:szCs w:val="20"/>
          <w:lang w:eastAsia="noProof" w:bidi="noProof"/>
        </w:rPr>
      </w:pPr>
      <w:r>
        <w:rPr>
          <w:rFonts w:ascii="Times New Roman" w:hAnsi="Times New Roman" w:eastAsia="Times New Roman" w:cs="Times New Roman"/>
          <w:sz w:val="20"/>
          <w:szCs w:val="20"/>
          <w:lang w:eastAsia="noProof" w:bidi="noProof"/>
        </w:rPr>
      </w:r>
    </w:p>
    <w:p>
      <w:pPr>
        <w:widowControl/>
        <w:rPr>
          <w:rFonts w:ascii="Times New Roman" w:hAnsi="Times New Roman" w:eastAsia="Times New Roman" w:cs="Times New Roman"/>
          <w:sz w:val="20"/>
          <w:szCs w:val="20"/>
          <w:lang w:eastAsia="noProof" w:bidi="noProof"/>
        </w:rPr>
      </w:pPr>
      <w:r>
        <w:rPr>
          <w:noProof/>
        </w:rPr>
        <mc:AlternateContent>
          <mc:Choice Requires="wps">
            <w:drawing>
              <wp:anchor distT="89535" distB="89535" distL="89535" distR="89535" simplePos="0" relativeHeight="251658245" behindDoc="0" locked="1" layoutInCell="0" hidden="0" allowOverlap="1">
                <wp:simplePos x="0" y="0"/>
                <wp:positionH relativeFrom="page">
                  <wp:align>inside</wp:align>
                  <wp:posOffset2>612140</wp:posOffset2>
                </wp:positionH>
                <wp:positionV relativeFrom="paragraph">
                  <wp:align>top</wp:align>
                </wp:positionV>
                <wp:extent cx="215900" cy="179705"/>
                <wp:effectExtent l="0" t="0" r="0" b="0"/>
                <wp:wrapTight wrapText="bothSides">
                  <wp:wrapPolygon edited="0">
                    <wp:start x="-8958" y="153"/>
                    <wp:lineTo x="-8958" y="21982"/>
                    <wp:lineTo x="30558" y="21982"/>
                    <wp:lineTo x="30558" y="153"/>
                    <wp:lineTo x="-8958" y="153"/>
                  </wp:wrapPolygon>
                </wp:wrapTight>
                <wp:docPr id="5" name="Textbox5"/>
                <wp:cNvGraphicFramePr/>
                <a:graphic xmlns:a="http://schemas.openxmlformats.org/drawingml/2006/main">
                  <a:graphicData uri="http://schemas.microsoft.com/office/word/2010/wordprocessingShape">
                    <wps:wsp>
                      <wps:cNvSpPr txBox="1">
                        <a:extLst>
                          <a:ext uri="smNativeData">
                            <sm:smNativeData xmlns:sm="smNativeData" val="SMDATA_15_y5xfYxMAAAAlAAAAEgAAAA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BAAAAAQAAAAEAAAABAAAAAQ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LwBAACCLgAAyUEAAAAD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BIAAAAggwAAAAAAAAAAAAAEAAAAAAAAAMQDAAABAAAAAgAAAAAAAABUAQAAGwEAAAEAAABqKQAAvBIAACgAAAAIAAAAAQAAAAEAAAAwAAAAFAAAAAAAAAAAAP//AAABAAAA//8AAAEA"/>
                          </a:ext>
                        </a:extLst>
                      </wps:cNvSpPr>
                      <wps:spPr>
                        <a:xfrm>
                          <a:off x="0" y="0"/>
                          <a:ext cx="215900" cy="179705"/>
                        </a:xfrm>
                        <a:prstGeom prst="rect">
                          <a:avLst/>
                        </a:prstGeom>
                        <a:noFill/>
                        <a:ln w="635">
                          <a:noFill/>
                        </a:ln>
                      </wps:spPr>
                      <wps:txbx>
                        <w:txbxContent>
                          <w:p>
                            <w:pPr>
                              <w:spacing/>
                              <w:jc w:val="right"/>
                              <w:rPr>
                                <w:rFonts w:ascii="Times New Roman" w:hAnsi="Times New Roman" w:eastAsia="Times New Roman" w:cs="Times New Roman"/>
                                <w:sz w:val="16"/>
                                <w:szCs w:val="16"/>
                              </w:rPr>
                            </w:pPr>
                            <w:r>
                              <w:rPr>
                                <w:rFonts w:ascii="Times New Roman" w:hAnsi="Times New Roman" w:eastAsia="Times New Roman" w:cs="Times New Roman"/>
                                <w:sz w:val="16"/>
                                <w:szCs w:val="16"/>
                              </w:rPr>
                              <w:fldChar w:fldCharType="begin"/>
                              <w:instrText xml:space="preserve">= A=A+1 </w:instrText>
                              <w:fldChar w:fldCharType="separate"/>
                              <w:t>5</w:t>
                              <w:fldChar w:fldCharType="end"/>
                            </w:r>
                          </w:p>
                        </w:txbxContent>
                      </wps:txbx>
                      <wps:bodyPr spcFirstLastPara="1" vertOverflow="clip" horzOverflow="clip" upright="1">
                        <a:prstTxWarp prst="textNoShape">
                          <a:avLst/>
                        </a:prstTxWarp>
                        <a:noAutofit/>
                      </wps:bodyPr>
                    </wps:wsp>
                  </a:graphicData>
                </a:graphic>
              </wp:anchor>
            </w:drawing>
          </mc:Choice>
          <mc:Fallback>
            <w:pict>
              <v:shape id="Textbox5" o:spid="_x0000_s1030" type="#_x0000_t202" style="position:absolute;mso-position-horizontal:inside;mso-position-vertical:top;mso-position-horizontal-relative:page;width:17.00pt;height:14.15pt;z-index:251658245;mso-wrap-distance-left:7.05pt;mso-wrap-distance-top:7.05pt;mso-wrap-distance-right:7.05pt;mso-wrap-distance-bottom:7.05pt;mso-wrap-style:square" stroked="f" filled="f" v:ext="SMDATA_15_y5xfYxMAAAAlAAAAEgAAAA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BAAAAAQAAAAEAAAABAAAAAQ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LwBAACCLgAAyUEAAAAD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BIAAAAggwAAAAAAAAAAAAAEAAAAAAAAAMQDAAABAAAAAgAAAAAAAABUAQAAGwEAAAEAAABqKQAAvBIAACgAAAAIAAAAAQAAAAEAAAAwAAAAFAAAAAAAAAAAAP//AAABAAAA//8AAAEA" o:insetmode="custom">
                <w10:wrap type="tight" anchorx="page" anchory="text"/>
                <v:textbox inset="2.8pt,2.8pt,2.8pt,2.8pt">
                  <w:txbxContent>
                    <w:p>
                      <w:pPr>
                        <w:spacing/>
                        <w:jc w:val="right"/>
                        <w:rPr>
                          <w:rFonts w:ascii="Times New Roman" w:hAnsi="Times New Roman" w:eastAsia="Times New Roman" w:cs="Times New Roman"/>
                          <w:sz w:val="16"/>
                          <w:szCs w:val="16"/>
                        </w:rPr>
                      </w:pPr>
                      <w:r>
                        <w:rPr>
                          <w:rFonts w:ascii="Times New Roman" w:hAnsi="Times New Roman" w:eastAsia="Times New Roman" w:cs="Times New Roman"/>
                          <w:sz w:val="16"/>
                          <w:szCs w:val="16"/>
                        </w:rPr>
                        <w:fldChar w:fldCharType="begin"/>
                        <w:instrText xml:space="preserve">= A=A+1 </w:instrText>
                        <w:fldChar w:fldCharType="separate"/>
                        <w:t>5</w:t>
                        <w:fldChar w:fldCharType="end"/>
                      </w:r>
                    </w:p>
                  </w:txbxContent>
                </v:textbox>
              </v:shape>
            </w:pict>
          </mc:Fallback>
        </mc:AlternateContent>
      </w:r>
      <w:r>
        <w:rPr>
          <w:rFonts w:ascii="Times New Roman" w:hAnsi="Times New Roman" w:eastAsia="Times New Roman" w:cs="Times New Roman"/>
          <w:sz w:val="20"/>
          <w:szCs w:val="20"/>
          <w:lang w:eastAsia="noProof" w:bidi="noProof"/>
        </w:rPr>
        <w:t xml:space="preserve">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w:t>
      </w:r>
    </w:p>
    <w:p>
      <w:pPr>
        <w:widowControl/>
        <w:rPr>
          <w:rFonts w:ascii="Times New Roman" w:hAnsi="Times New Roman" w:eastAsia="Times New Roman" w:cs="Times New Roman"/>
          <w:sz w:val="20"/>
          <w:szCs w:val="20"/>
          <w:lang w:eastAsia="noProof" w:bidi="noProof"/>
        </w:rPr>
      </w:pPr>
      <w:r>
        <w:rPr>
          <w:rFonts w:ascii="Times New Roman" w:hAnsi="Times New Roman" w:eastAsia="Times New Roman" w:cs="Times New Roman"/>
          <w:sz w:val="20"/>
          <w:szCs w:val="20"/>
          <w:lang w:eastAsia="noProof" w:bidi="noProof"/>
        </w:rPr>
        <w:t xml:space="preserve">Eines Tages aber beschloss eine kleine Zeile Blindtext, ihr Name war Lorem Ipsum, hinauszugehen in die weite Grammatik. Der große Oxmox riet ihr davon ab, da es dort wimmele von bösen Kommata, wilden Fragezeichen und hinterhältigen Semikola, doch das Blindtextchen ließ sich nicht beirren. Es packte seine sieben Versalien, schob sich sein Initial in den Gürtel und machte sich auf den Weg. Als es die ersten Hügel des Kursivgebirges erklommen hatte, warf es einen letzten Blick zurück auf die Skyline seiner Heimatstadt Buchstabhausen, die Headline von Alphabetdorf und die Subline seiner eigenen Straße, der Zeilengasse. Wehmütig lief ihm eine rhetorische Frage über die Wange, dann setzte es seinen Weg fort. </w:t>
      </w:r>
    </w:p>
    <w:p>
      <w:pPr>
        <w:widowControl/>
        <w:rPr>
          <w:rFonts w:ascii="Times New Roman" w:hAnsi="Times New Roman" w:eastAsia="Times New Roman" w:cs="Times New Roman"/>
          <w:sz w:val="20"/>
          <w:szCs w:val="20"/>
          <w:lang w:eastAsia="noProof" w:bidi="noProof"/>
        </w:rPr>
      </w:pPr>
      <w:r>
        <w:rPr>
          <w:rFonts w:ascii="Times New Roman" w:hAnsi="Times New Roman" w:eastAsia="Times New Roman" w:cs="Times New Roman"/>
          <w:sz w:val="20"/>
          <w:szCs w:val="20"/>
          <w:lang w:eastAsia="noProof" w:bidi="noProof"/>
        </w:rPr>
        <w:t>Unterwegs traf es eine Copy. Die Copy warnte das Blindtextchen: Da, wo sie herkomme, sei sie zigmal umgeschrieben worden und alles, was von ihrem Ursprung noch übrig sei, sei das Wort „und“, und das Blindtextchen solle umkehren und wieder in sein eigenes, sicheres Land zurückkehren. Doch alles Gutzureden konnte es nicht überzeugen, und so dauerte es nicht lange, bis ihm ein paar heimtückische Werbetexter auflauerten, es mit Longe und Parole betrunken machten und es dann in ihre Agentur schleppten, wo sie es für ihre Projekte wieder und wieder missbrauchten. Und wenn es nicht umgeschrieben wurde, dann benutzen sie es immer noch.</w:t>
      </w:r>
    </w:p>
    <w:p>
      <w:pPr>
        <w:widowControl/>
        <w:rPr>
          <w:rFonts w:ascii="Times New Roman" w:hAnsi="Times New Roman" w:eastAsia="Times New Roman" w:cs="Times New Roman"/>
          <w:sz w:val="20"/>
          <w:szCs w:val="20"/>
          <w:lang w:eastAsia="noProof" w:bidi="noProof"/>
        </w:rPr>
      </w:pPr>
      <w:r>
        <w:rPr>
          <w:rFonts w:ascii="Times New Roman" w:hAnsi="Times New Roman" w:eastAsia="Times New Roman" w:cs="Times New Roman"/>
          <w:sz w:val="20"/>
          <w:szCs w:val="20"/>
          <w:lang w:eastAsia="noProof" w:bidi="noProof"/>
        </w:rPr>
      </w:r>
    </w:p>
    <w:p>
      <w:pPr>
        <w:widowControl/>
        <w:rPr>
          <w:rFonts w:ascii="Times New Roman" w:hAnsi="Times New Roman" w:eastAsia="Times New Roman" w:cs="Times New Roman"/>
          <w:sz w:val="20"/>
          <w:szCs w:val="20"/>
          <w:lang w:eastAsia="noProof" w:bidi="noProof"/>
        </w:rPr>
      </w:pPr>
      <w:r>
        <w:rPr>
          <w:noProof/>
        </w:rPr>
        <mc:AlternateContent>
          <mc:Choice Requires="wps">
            <w:drawing>
              <wp:anchor distT="89535" distB="89535" distL="89535" distR="89535" simplePos="0" relativeHeight="251658246" behindDoc="0" locked="1" layoutInCell="0" hidden="0" allowOverlap="1">
                <wp:simplePos x="0" y="0"/>
                <wp:positionH relativeFrom="page">
                  <wp:align>inside</wp:align>
                  <wp:posOffset2>612140</wp:posOffset2>
                </wp:positionH>
                <wp:positionV relativeFrom="paragraph">
                  <wp:align>top</wp:align>
                </wp:positionV>
                <wp:extent cx="215900" cy="179705"/>
                <wp:effectExtent l="0" t="0" r="0" b="0"/>
                <wp:wrapTight wrapText="bothSides">
                  <wp:wrapPolygon edited="0">
                    <wp:start x="-8958" y="153"/>
                    <wp:lineTo x="-8958" y="21982"/>
                    <wp:lineTo x="30558" y="21982"/>
                    <wp:lineTo x="30558" y="153"/>
                    <wp:lineTo x="-8958" y="153"/>
                  </wp:wrapPolygon>
                </wp:wrapTight>
                <wp:docPr id="6" name="Textbox6"/>
                <wp:cNvGraphicFramePr/>
                <a:graphic xmlns:a="http://schemas.openxmlformats.org/drawingml/2006/main">
                  <a:graphicData uri="http://schemas.microsoft.com/office/word/2010/wordprocessingShape">
                    <wps:wsp>
                      <wps:cNvSpPr txBox="1">
                        <a:extLst>
                          <a:ext uri="smNativeData">
                            <sm:smNativeData xmlns:sm="smNativeData" val="SMDATA_15_y5xfYxMAAAAlAAAAEgAAAA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BAAAAAQAAAAEAAAABAAAAAQ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LwBAACCLgAAyUEAAAAD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BYAAAAggwAAAAAAAAAAAAAEAAAAAAAAAMQDAAABAAAAAgAAAAAAAABUAQAAGwEAAAEAAABqKQAAuyMAACgAAAAIAAAAAQAAAAEAAAAwAAAAFAAAAAAAAAAAAP//AAABAAAA//8AAAEA"/>
                          </a:ext>
                        </a:extLst>
                      </wps:cNvSpPr>
                      <wps:spPr>
                        <a:xfrm>
                          <a:off x="0" y="0"/>
                          <a:ext cx="215900" cy="179705"/>
                        </a:xfrm>
                        <a:prstGeom prst="rect">
                          <a:avLst/>
                        </a:prstGeom>
                        <a:noFill/>
                        <a:ln w="635">
                          <a:noFill/>
                        </a:ln>
                      </wps:spPr>
                      <wps:txbx>
                        <w:txbxContent>
                          <w:p>
                            <w:pPr>
                              <w:spacing/>
                              <w:jc w:val="right"/>
                              <w:rPr>
                                <w:rFonts w:ascii="Times New Roman" w:hAnsi="Times New Roman" w:eastAsia="Times New Roman" w:cs="Times New Roman"/>
                                <w:sz w:val="16"/>
                                <w:szCs w:val="16"/>
                              </w:rPr>
                            </w:pPr>
                            <w:r>
                              <w:rPr>
                                <w:rFonts w:ascii="Times New Roman" w:hAnsi="Times New Roman" w:eastAsia="Times New Roman" w:cs="Times New Roman"/>
                                <w:sz w:val="16"/>
                                <w:szCs w:val="16"/>
                              </w:rPr>
                              <w:fldChar w:fldCharType="begin"/>
                              <w:instrText xml:space="preserve">= A=A+1 </w:instrText>
                              <w:fldChar w:fldCharType="separate"/>
                              <w:t>6</w:t>
                              <w:fldChar w:fldCharType="end"/>
                            </w:r>
                          </w:p>
                        </w:txbxContent>
                      </wps:txbx>
                      <wps:bodyPr spcFirstLastPara="1" vertOverflow="clip" horzOverflow="clip" upright="1">
                        <a:prstTxWarp prst="textNoShape">
                          <a:avLst/>
                        </a:prstTxWarp>
                        <a:noAutofit/>
                      </wps:bodyPr>
                    </wps:wsp>
                  </a:graphicData>
                </a:graphic>
              </wp:anchor>
            </w:drawing>
          </mc:Choice>
          <mc:Fallback>
            <w:pict>
              <v:shape id="Textbox6" o:spid="_x0000_s1031" type="#_x0000_t202" style="position:absolute;mso-position-horizontal:inside;mso-position-vertical:top;mso-position-horizontal-relative:page;width:17.00pt;height:14.15pt;z-index:251658246;mso-wrap-distance-left:7.05pt;mso-wrap-distance-top:7.05pt;mso-wrap-distance-right:7.05pt;mso-wrap-distance-bottom:7.05pt;mso-wrap-style:square" stroked="f" filled="f" v:ext="SMDATA_15_y5xfYxMAAAAlAAAAEgAAAA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BAAAAAQAAAAEAAAABAAAAAQ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LwBAACCLgAAyUEAAAAD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BYAAAAggwAAAAAAAAAAAAAEAAAAAAAAAMQDAAABAAAAAgAAAAAAAABUAQAAGwEAAAEAAABqKQAAuyMAACgAAAAIAAAAAQAAAAEAAAAwAAAAFAAAAAAAAAAAAP//AAABAAAA//8AAAEA" o:insetmode="custom">
                <w10:wrap type="tight" anchorx="page" anchory="text"/>
                <v:textbox inset="2.8pt,2.8pt,2.8pt,2.8pt">
                  <w:txbxContent>
                    <w:p>
                      <w:pPr>
                        <w:spacing/>
                        <w:jc w:val="right"/>
                        <w:rPr>
                          <w:rFonts w:ascii="Times New Roman" w:hAnsi="Times New Roman" w:eastAsia="Times New Roman" w:cs="Times New Roman"/>
                          <w:sz w:val="16"/>
                          <w:szCs w:val="16"/>
                        </w:rPr>
                      </w:pPr>
                      <w:r>
                        <w:rPr>
                          <w:rFonts w:ascii="Times New Roman" w:hAnsi="Times New Roman" w:eastAsia="Times New Roman" w:cs="Times New Roman"/>
                          <w:sz w:val="16"/>
                          <w:szCs w:val="16"/>
                        </w:rPr>
                        <w:fldChar w:fldCharType="begin"/>
                        <w:instrText xml:space="preserve">= A=A+1 </w:instrText>
                        <w:fldChar w:fldCharType="separate"/>
                        <w:t>6</w:t>
                        <w:fldChar w:fldCharType="end"/>
                      </w:r>
                    </w:p>
                  </w:txbxContent>
                </v:textbox>
              </v:shape>
            </w:pict>
          </mc:Fallback>
        </mc:AlternateContent>
      </w:r>
      <w:r>
        <w:rPr>
          <w:rFonts w:ascii="Times New Roman" w:hAnsi="Times New Roman" w:eastAsia="Times New Roman" w:cs="Times New Roman"/>
          <w:sz w:val="20"/>
          <w:szCs w:val="20"/>
          <w:lang w:eastAsia="noProof" w:bidi="noProof"/>
        </w:rPr>
        <w:t xml:space="preserve">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w:t>
      </w:r>
    </w:p>
    <w:p>
      <w:pPr>
        <w:widowControl/>
        <w:rPr>
          <w:rFonts w:ascii="Times New Roman" w:hAnsi="Times New Roman" w:eastAsia="Times New Roman" w:cs="Times New Roman"/>
          <w:sz w:val="20"/>
          <w:szCs w:val="20"/>
          <w:lang w:eastAsia="noProof" w:bidi="noProof"/>
        </w:rPr>
      </w:pPr>
      <w:r>
        <w:rPr>
          <w:rFonts w:ascii="Times New Roman" w:hAnsi="Times New Roman" w:eastAsia="Times New Roman" w:cs="Times New Roman"/>
          <w:sz w:val="20"/>
          <w:szCs w:val="20"/>
          <w:lang w:eastAsia="noProof" w:bidi="noProof"/>
        </w:rPr>
        <w:t xml:space="preserve">Eines Tages aber beschloss eine kleine Zeile Blindtext, ihr Name war Lorem Ipsum, hinauszugehen in die weite Grammatik. Der große Oxmox riet ihr davon ab, da es dort wimmele von bösen Kommata, wilden Fragezeichen und hinterhältigen Semikola, doch das Blindtextchen ließ sich nicht beirren. Es packte seine sieben Versalien, schob sich sein Initial in den Gürtel und machte sich auf den Weg. Als es die ersten Hügel des Kursivgebirges erklommen hatte, warf es einen letzten Blick zurück auf die Skyline seiner Heimatstadt Buchstabhausen, die Headline von Alphabetdorf und die Subline seiner eigenen Straße, der Zeilengasse. Wehmütig lief ihm eine rhetorische Frage über die Wange, dann setzte es seinen Weg fort. </w:t>
      </w:r>
    </w:p>
    <w:p>
      <w:pPr>
        <w:widowControl/>
        <w:rPr>
          <w:rFonts w:ascii="Times New Roman" w:hAnsi="Times New Roman" w:eastAsia="Times New Roman" w:cs="Times New Roman"/>
          <w:sz w:val="20"/>
          <w:szCs w:val="20"/>
          <w:lang w:eastAsia="noProof" w:bidi="noProof"/>
        </w:rPr>
      </w:pPr>
      <w:r>
        <w:rPr>
          <w:rFonts w:ascii="Times New Roman" w:hAnsi="Times New Roman" w:eastAsia="Times New Roman" w:cs="Times New Roman"/>
          <w:sz w:val="20"/>
          <w:szCs w:val="20"/>
          <w:lang w:eastAsia="noProof" w:bidi="noProof"/>
        </w:rPr>
        <w:t>Unterwegs traf es eine Copy. Die Copy warnte das Blindtextchen: Da, wo sie herkomme, sei sie zigmal umgeschrieben worden und alles, was von ihrem Ursprung noch übrig sei, sei das Wort „und“, und das Blindtextchen solle umkehren und wieder in sein eigenes, sicheres Land zurückkehren. Doch alles Gutzureden konnte es nicht überzeugen, und so dauerte es nicht lange, bis ihm ein paar heimtückische Werbetexter auflauerten, es mit Longe und Parole betrunken machten und es dann in ihre Agentur schleppten, wo sie es für ihre Projekte wieder und wieder missbrauchten. Und wenn es nicht umgeschrieben wurde, dann benutzen sie es immer noch.</w:t>
      </w:r>
    </w:p>
    <w:p>
      <w:pPr>
        <w:widowControl/>
        <w:rPr>
          <w:rFonts w:ascii="Times New Roman" w:hAnsi="Times New Roman" w:eastAsia="Times New Roman" w:cs="Times New Roman"/>
          <w:sz w:val="20"/>
          <w:szCs w:val="20"/>
          <w:lang w:eastAsia="noProof" w:bidi="noProof"/>
        </w:rPr>
      </w:pPr>
      <w:r>
        <w:rPr>
          <w:rFonts w:ascii="Times New Roman" w:hAnsi="Times New Roman" w:eastAsia="Times New Roman" w:cs="Times New Roman"/>
          <w:sz w:val="20"/>
          <w:szCs w:val="20"/>
          <w:lang w:eastAsia="noProof" w:bidi="noProof"/>
        </w:rPr>
      </w:r>
    </w:p>
    <w:p>
      <w:pPr>
        <w:widowControl/>
        <w:rPr>
          <w:rFonts w:ascii="Times New Roman" w:hAnsi="Times New Roman" w:eastAsia="Times New Roman" w:cs="Times New Roman"/>
          <w:sz w:val="20"/>
          <w:szCs w:val="20"/>
          <w:lang w:eastAsia="noProof" w:bidi="noProof"/>
        </w:rPr>
      </w:pPr>
      <w:r>
        <w:rPr>
          <w:noProof/>
        </w:rPr>
        <mc:AlternateContent>
          <mc:Choice Requires="wps">
            <w:drawing>
              <wp:anchor distT="89535" distB="89535" distL="89535" distR="89535" simplePos="0" relativeHeight="251658247" behindDoc="0" locked="1" layoutInCell="0" hidden="0" allowOverlap="1">
                <wp:simplePos x="0" y="0"/>
                <wp:positionH relativeFrom="page">
                  <wp:align>inside</wp:align>
                  <wp:posOffset2>612140</wp:posOffset2>
                </wp:positionH>
                <wp:positionV relativeFrom="paragraph">
                  <wp:posOffset>-635</wp:posOffset>
                </wp:positionV>
                <wp:extent cx="215900" cy="179705"/>
                <wp:effectExtent l="0" t="0" r="0" b="0"/>
                <wp:wrapTight wrapText="bothSides">
                  <wp:wrapPolygon edited="0">
                    <wp:start x="-8958" y="153"/>
                    <wp:lineTo x="-8958" y="21982"/>
                    <wp:lineTo x="30558" y="21982"/>
                    <wp:lineTo x="30558" y="153"/>
                    <wp:lineTo x="-8958" y="153"/>
                  </wp:wrapPolygon>
                </wp:wrapTight>
                <wp:docPr id="7" name="Textbox7"/>
                <wp:cNvGraphicFramePr/>
                <a:graphic xmlns:a="http://schemas.openxmlformats.org/drawingml/2006/main">
                  <a:graphicData uri="http://schemas.microsoft.com/office/word/2010/wordprocessingShape">
                    <wps:wsp>
                      <wps:cNvSpPr txBox="1">
                        <a:extLst>
                          <a:ext uri="smNativeData">
                            <sm:smNativeData xmlns:sm="smNativeData" val="SMDATA_15_y5xfYxMAAAAlAAAAEgAAAA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BAAAAAQAAAAEAAAABAAAAAQ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LwBAACCLgAAyUEAAAAD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BoAAAAggwAAAAAAAAAAAAAEAAAAAAAAAMQDAAABAAAAAgAAAP////9UAQAAGwEAAAEAAABqKQAAuTQAACgAAAAIAAAAAQAAAAEAAAAwAAAAFAAAAAAAAAAAAP//AAABAAAA//8AAAEA"/>
                          </a:ext>
                        </a:extLst>
                      </wps:cNvSpPr>
                      <wps:spPr>
                        <a:xfrm>
                          <a:off x="0" y="0"/>
                          <a:ext cx="215900" cy="179705"/>
                        </a:xfrm>
                        <a:prstGeom prst="rect">
                          <a:avLst/>
                        </a:prstGeom>
                        <a:noFill/>
                        <a:ln w="635">
                          <a:noFill/>
                        </a:ln>
                      </wps:spPr>
                      <wps:txbx>
                        <w:txbxContent>
                          <w:p>
                            <w:pPr>
                              <w:spacing/>
                              <w:jc w:val="right"/>
                              <w:rPr>
                                <w:rFonts w:ascii="Times New Roman" w:hAnsi="Times New Roman" w:eastAsia="Times New Roman" w:cs="Times New Roman"/>
                                <w:sz w:val="16"/>
                                <w:szCs w:val="16"/>
                              </w:rPr>
                            </w:pPr>
                            <w:r>
                              <w:rPr>
                                <w:rFonts w:ascii="Times New Roman" w:hAnsi="Times New Roman" w:eastAsia="Times New Roman" w:cs="Times New Roman"/>
                                <w:sz w:val="16"/>
                                <w:szCs w:val="16"/>
                              </w:rPr>
                              <w:fldChar w:fldCharType="begin"/>
                              <w:instrText xml:space="preserve">= A=A+1 </w:instrText>
                              <w:fldChar w:fldCharType="separate"/>
                              <w:t>7</w:t>
                              <w:fldChar w:fldCharType="end"/>
                            </w:r>
                          </w:p>
                        </w:txbxContent>
                      </wps:txbx>
                      <wps:bodyPr spcFirstLastPara="1" vertOverflow="clip" horzOverflow="clip" upright="1">
                        <a:prstTxWarp prst="textNoShape">
                          <a:avLst/>
                        </a:prstTxWarp>
                        <a:noAutofit/>
                      </wps:bodyPr>
                    </wps:wsp>
                  </a:graphicData>
                </a:graphic>
              </wp:anchor>
            </w:drawing>
          </mc:Choice>
          <mc:Fallback>
            <w:pict>
              <v:shape id="Textbox7" o:spid="_x0000_s1032" type="#_x0000_t202" style="position:absolute;mso-position-horizontal:inside;margin-top:-0.05pt;mso-position-horizontal-relative:page;width:17.00pt;height:14.15pt;z-index:251658247;mso-wrap-distance-left:7.05pt;mso-wrap-distance-top:7.05pt;mso-wrap-distance-right:7.05pt;mso-wrap-distance-bottom:7.05pt;mso-wrap-style:square" stroked="f" filled="f" v:ext="SMDATA_15_y5xfYxMAAAAlAAAAEgAAAA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BAAAAAQAAAAEAAAABAAAAAQ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LwBAACCLgAAyUEAAAAD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BoAAAAggwAAAAAAAAAAAAAEAAAAAAAAAMQDAAABAAAAAgAAAP////9UAQAAGwEAAAEAAABqKQAAuTQAACgAAAAIAAAAAQAAAAEAAAAwAAAAFAAAAAAAAAAAAP//AAABAAAA//8AAAEA" o:insetmode="custom">
                <w10:wrap type="tight" anchorx="page" anchory="text"/>
                <v:textbox inset="2.8pt,2.8pt,2.8pt,2.8pt">
                  <w:txbxContent>
                    <w:p>
                      <w:pPr>
                        <w:spacing/>
                        <w:jc w:val="right"/>
                        <w:rPr>
                          <w:rFonts w:ascii="Times New Roman" w:hAnsi="Times New Roman" w:eastAsia="Times New Roman" w:cs="Times New Roman"/>
                          <w:sz w:val="16"/>
                          <w:szCs w:val="16"/>
                        </w:rPr>
                      </w:pPr>
                      <w:r>
                        <w:rPr>
                          <w:rFonts w:ascii="Times New Roman" w:hAnsi="Times New Roman" w:eastAsia="Times New Roman" w:cs="Times New Roman"/>
                          <w:sz w:val="16"/>
                          <w:szCs w:val="16"/>
                        </w:rPr>
                        <w:fldChar w:fldCharType="begin"/>
                        <w:instrText xml:space="preserve">= A=A+1 </w:instrText>
                        <w:fldChar w:fldCharType="separate"/>
                        <w:t>7</w:t>
                        <w:fldChar w:fldCharType="end"/>
                      </w:r>
                    </w:p>
                  </w:txbxContent>
                </v:textbox>
              </v:shape>
            </w:pict>
          </mc:Fallback>
        </mc:AlternateContent>
      </w:r>
      <w:r>
        <w:rPr>
          <w:rFonts w:ascii="Times New Roman" w:hAnsi="Times New Roman" w:eastAsia="Times New Roman" w:cs="Times New Roman"/>
          <w:sz w:val="20"/>
          <w:szCs w:val="20"/>
          <w:lang w:eastAsia="noProof" w:bidi="noProof"/>
        </w:rPr>
        <w:t xml:space="preserve">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w:t>
      </w:r>
    </w:p>
    <w:p>
      <w:pPr>
        <w:widowControl/>
        <w:rPr>
          <w:rFonts w:ascii="Times New Roman" w:hAnsi="Times New Roman" w:eastAsia="Times New Roman" w:cs="Times New Roman"/>
          <w:sz w:val="20"/>
          <w:szCs w:val="20"/>
          <w:lang w:eastAsia="noProof" w:bidi="noProof"/>
        </w:rPr>
      </w:pPr>
      <w:r>
        <w:rPr>
          <w:rFonts w:ascii="Times New Roman" w:hAnsi="Times New Roman" w:eastAsia="Times New Roman" w:cs="Times New Roman"/>
          <w:sz w:val="20"/>
          <w:szCs w:val="20"/>
          <w:lang w:eastAsia="noProof" w:bidi="noProof"/>
        </w:rPr>
        <w:t xml:space="preserve">Eines Tages aber beschloss eine kleine Zeile Blindtext, ihr Name war Lorem Ipsum, hinauszugehen in die weite Grammatik. Der große Oxmox riet ihr davon ab, da es dort wimmele von bösen Kommata, wilden Fragezeichen und hinterhältigen Semikola, doch das Blindtextchen ließ sich nicht beirren. Es packte seine sieben Versalien, schob sich sein Initial in den Gürtel und machte sich auf den Weg. Als es die ersten Hügel des Kursivgebirges erklommen hatte, warf es einen letzten Blick zurück auf die Skyline seiner Heimatstadt Buchstabhausen, die Headline von Alphabetdorf und die Subline seiner eigenen Straße, der Zeilengasse. Wehmütig lief ihm eine rhetorische Frage über die Wange, dann setzte es seinen Weg fort. </w:t>
      </w:r>
    </w:p>
    <w:p>
      <w:pPr>
        <w:widowControl/>
        <w:rPr>
          <w:rFonts w:ascii="Times New Roman" w:hAnsi="Times New Roman" w:eastAsia="Times New Roman" w:cs="Times New Roman"/>
          <w:sz w:val="20"/>
          <w:szCs w:val="20"/>
          <w:lang w:eastAsia="noProof" w:bidi="noProof"/>
        </w:rPr>
      </w:pPr>
      <w:r>
        <w:rPr>
          <w:rFonts w:ascii="Times New Roman" w:hAnsi="Times New Roman" w:eastAsia="Times New Roman" w:cs="Times New Roman"/>
          <w:sz w:val="20"/>
          <w:szCs w:val="20"/>
          <w:lang w:eastAsia="noProof" w:bidi="noProof"/>
        </w:rPr>
        <w:t>Unterwegs traf es eine Copy. Die Copy warnte das Blindtextchen: Da, wo sie herkomme, sei sie zigmal umgeschrieben worden und alles, was von ihrem Ursprung noch übrig sei, sei das Wort „und“, und das Blindtextchen solle umkehren und wieder in sein eigenes, sicheres Land zurückkehren. Doch alles Gutzureden konnte es nicht überzeugen, und so dauerte es nicht lange, bis ihm ein paar heimtückische Werbetexter auflauerten, es mit Longe und Parole betrunken machten und es dann in ihre Agentur schleppten, wo sie es für ihre Projekte wieder und wieder missbrauchten. Und wenn es nicht umgeschrieben wurde, dann benutzen sie es immer noch.</w:t>
      </w:r>
    </w:p>
    <w:p>
      <w:pPr>
        <w:widowControl/>
        <w:rPr>
          <w:rFonts w:ascii="Times New Roman" w:hAnsi="Times New Roman" w:eastAsia="Times New Roman" w:cs="Times New Roman"/>
          <w:sz w:val="20"/>
          <w:szCs w:val="20"/>
          <w:lang w:eastAsia="noProof" w:bidi="noProof"/>
        </w:rPr>
      </w:pPr>
      <w:r>
        <w:rPr>
          <w:rFonts w:ascii="Times New Roman" w:hAnsi="Times New Roman" w:eastAsia="Times New Roman" w:cs="Times New Roman"/>
          <w:sz w:val="20"/>
          <w:szCs w:val="20"/>
          <w:lang w:eastAsia="noProof" w:bidi="noProof"/>
        </w:rPr>
      </w:r>
    </w:p>
    <w:p>
      <w:pPr>
        <w:widowControl/>
        <w:rPr>
          <w:rFonts w:ascii="Times New Roman" w:hAnsi="Times New Roman" w:eastAsia="Times New Roman" w:cs="Times New Roman"/>
          <w:sz w:val="20"/>
          <w:szCs w:val="20"/>
          <w:lang w:eastAsia="noProof" w:bidi="noProof"/>
        </w:rPr>
      </w:pPr>
      <w:r>
        <w:rPr>
          <w:noProof/>
        </w:rPr>
        <mc:AlternateContent>
          <mc:Choice Requires="wps">
            <w:drawing>
              <wp:anchor distT="89535" distB="89535" distL="89535" distR="89535" simplePos="0" relativeHeight="251658248" behindDoc="0" locked="1" layoutInCell="0" hidden="0" allowOverlap="1">
                <wp:simplePos x="0" y="0"/>
                <wp:positionH relativeFrom="page">
                  <wp:align>inside</wp:align>
                  <wp:posOffset2>612140</wp:posOffset2>
                </wp:positionH>
                <wp:positionV relativeFrom="paragraph">
                  <wp:align>top</wp:align>
                </wp:positionV>
                <wp:extent cx="215900" cy="179705"/>
                <wp:effectExtent l="0" t="0" r="0" b="0"/>
                <wp:wrapTight wrapText="bothSides">
                  <wp:wrapPolygon edited="0">
                    <wp:start x="-8958" y="153"/>
                    <wp:lineTo x="-8958" y="21982"/>
                    <wp:lineTo x="30558" y="21982"/>
                    <wp:lineTo x="30558" y="153"/>
                    <wp:lineTo x="-8958" y="153"/>
                  </wp:wrapPolygon>
                </wp:wrapTight>
                <wp:docPr id="8" name="Textbox8"/>
                <wp:cNvGraphicFramePr/>
                <a:graphic xmlns:a="http://schemas.openxmlformats.org/drawingml/2006/main">
                  <a:graphicData uri="http://schemas.microsoft.com/office/word/2010/wordprocessingShape">
                    <wps:wsp>
                      <wps:cNvSpPr txBox="1">
                        <a:extLst>
                          <a:ext uri="smNativeData">
                            <sm:smNativeData xmlns:sm="smNativeData" val="SMDATA_15_y5xfYxMAAAAlAAAAEgAAAA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BAAAAAQAAAAEAAAABAAAAAQ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LwBAACCLgAAyUEAAAAD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B4AAAAggwAAAAAAAAAAAAAEAAAAAAAAAMQDAAABAAAAAgAAAAAAAABUAQAAGwEAAAIAAADEAwAAXg0AACgAAAAIAAAAAQAAAAEAAAAwAAAAFAAAAAAAAAAAAP//AAABAAAA//8AAAEA"/>
                          </a:ext>
                        </a:extLst>
                      </wps:cNvSpPr>
                      <wps:spPr>
                        <a:xfrm>
                          <a:off x="0" y="0"/>
                          <a:ext cx="215900" cy="179705"/>
                        </a:xfrm>
                        <a:prstGeom prst="rect">
                          <a:avLst/>
                        </a:prstGeom>
                        <a:noFill/>
                        <a:ln w="635">
                          <a:noFill/>
                        </a:ln>
                      </wps:spPr>
                      <wps:txbx>
                        <w:txbxContent>
                          <w:p>
                            <w:pPr>
                              <w:spacing/>
                              <w:jc w:val="right"/>
                              <w:rPr>
                                <w:rFonts w:ascii="Times New Roman" w:hAnsi="Times New Roman" w:eastAsia="Times New Roman" w:cs="Times New Roman"/>
                                <w:sz w:val="16"/>
                                <w:szCs w:val="16"/>
                              </w:rPr>
                            </w:pPr>
                            <w:r>
                              <w:rPr>
                                <w:rFonts w:ascii="Times New Roman" w:hAnsi="Times New Roman" w:eastAsia="Times New Roman" w:cs="Times New Roman"/>
                                <w:sz w:val="16"/>
                                <w:szCs w:val="16"/>
                              </w:rPr>
                              <w:fldChar w:fldCharType="begin"/>
                              <w:instrText xml:space="preserve">= A=A+1 </w:instrText>
                              <w:fldChar w:fldCharType="separate"/>
                              <w:t>8</w:t>
                              <w:fldChar w:fldCharType="end"/>
                            </w:r>
                          </w:p>
                        </w:txbxContent>
                      </wps:txbx>
                      <wps:bodyPr spcFirstLastPara="1" vertOverflow="clip" horzOverflow="clip" upright="1">
                        <a:prstTxWarp prst="textNoShape">
                          <a:avLst/>
                        </a:prstTxWarp>
                        <a:noAutofit/>
                      </wps:bodyPr>
                    </wps:wsp>
                  </a:graphicData>
                </a:graphic>
              </wp:anchor>
            </w:drawing>
          </mc:Choice>
          <mc:Fallback>
            <w:pict>
              <v:shape id="Textbox8" o:spid="_x0000_s1033" type="#_x0000_t202" style="position:absolute;mso-position-horizontal:inside;mso-position-vertical:top;mso-position-horizontal-relative:page;width:17.00pt;height:14.15pt;z-index:251658248;mso-wrap-distance-left:7.05pt;mso-wrap-distance-top:7.05pt;mso-wrap-distance-right:7.05pt;mso-wrap-distance-bottom:7.05pt;mso-wrap-style:square" stroked="f" filled="f" v:ext="SMDATA_15_y5xfYxMAAAAlAAAAEgAAAA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BAAAAAQAAAAEAAAABAAAAAQ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LwBAACCLgAAyUEAAAAD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B4AAAAggwAAAAAAAAAAAAAEAAAAAAAAAMQDAAABAAAAAgAAAAAAAABUAQAAGwEAAAIAAADEAwAAXg0AACgAAAAIAAAAAQAAAAEAAAAwAAAAFAAAAAAAAAAAAP//AAABAAAA//8AAAEA" o:insetmode="custom">
                <w10:wrap type="tight" anchorx="page" anchory="text"/>
                <v:textbox inset="2.8pt,2.8pt,2.8pt,2.8pt">
                  <w:txbxContent>
                    <w:p>
                      <w:pPr>
                        <w:spacing/>
                        <w:jc w:val="right"/>
                        <w:rPr>
                          <w:rFonts w:ascii="Times New Roman" w:hAnsi="Times New Roman" w:eastAsia="Times New Roman" w:cs="Times New Roman"/>
                          <w:sz w:val="16"/>
                          <w:szCs w:val="16"/>
                        </w:rPr>
                      </w:pPr>
                      <w:r>
                        <w:rPr>
                          <w:rFonts w:ascii="Times New Roman" w:hAnsi="Times New Roman" w:eastAsia="Times New Roman" w:cs="Times New Roman"/>
                          <w:sz w:val="16"/>
                          <w:szCs w:val="16"/>
                        </w:rPr>
                        <w:fldChar w:fldCharType="begin"/>
                        <w:instrText xml:space="preserve">= A=A+1 </w:instrText>
                        <w:fldChar w:fldCharType="separate"/>
                        <w:t>8</w:t>
                        <w:fldChar w:fldCharType="end"/>
                      </w:r>
                    </w:p>
                  </w:txbxContent>
                </v:textbox>
              </v:shape>
            </w:pict>
          </mc:Fallback>
        </mc:AlternateContent>
      </w:r>
      <w:r>
        <w:rPr>
          <w:rFonts w:ascii="Times New Roman" w:hAnsi="Times New Roman" w:eastAsia="Times New Roman" w:cs="Times New Roman"/>
          <w:sz w:val="20"/>
          <w:szCs w:val="20"/>
          <w:lang w:eastAsia="noProof" w:bidi="noProof"/>
        </w:rPr>
        <w:t xml:space="preserve">Weit hinten, hinter den Wortbergen, fern der Länder Vokalien und Konsonantien, leben die Blindtexte. Abgeschieden wohnen sie in Buchstabhausen an der Küste des Semantik, eines großen Sprachozeans. Ein kleines Bächlein namens Duden fließt durch ihren Ort und versorgt sie mit den nötigen Regelialien. Es ist ein paradiesmatisches Land, in dem einem gebratene Satzteile in den Mund fliegen. Nicht einmal von der allmächtigen Interpunktion werden die Blindtexte beherrscht – ein geradezu unorthographisches Leben. </w:t>
      </w:r>
    </w:p>
    <w:p>
      <w:pPr>
        <w:widowControl/>
        <w:rPr>
          <w:rFonts w:ascii="Times New Roman" w:hAnsi="Times New Roman" w:eastAsia="Times New Roman" w:cs="Times New Roman"/>
          <w:sz w:val="20"/>
          <w:szCs w:val="20"/>
          <w:lang w:eastAsia="noProof" w:bidi="noProof"/>
        </w:rPr>
      </w:pPr>
      <w:r>
        <w:rPr>
          <w:rFonts w:ascii="Times New Roman" w:hAnsi="Times New Roman" w:eastAsia="Times New Roman" w:cs="Times New Roman"/>
          <w:sz w:val="20"/>
          <w:szCs w:val="20"/>
          <w:lang w:eastAsia="noProof" w:bidi="noProof"/>
        </w:rPr>
        <w:t xml:space="preserve">Eines Tages aber beschloss eine kleine Zeile Blindtext, ihr Name war Lorem Ipsum, hinauszugehen in die weite Grammatik. Der große Oxmox riet ihr davon ab, da es dort wimmele von bösen Kommata, wilden Fragezeichen und hinterhältigen Semikola, doch das Blindtextchen ließ sich nicht beirren. Es packte seine sieben Versalien, schob sich sein Initial in den Gürtel und machte sich auf den Weg. Als es die ersten Hügel des Kursivgebirges erklommen hatte, warf es einen letzten Blick zurück auf die Skyline seiner Heimatstadt Buchstabhausen, die Headline von Alphabetdorf und die Subline seiner eigenen Straße, der Zeilengasse. Wehmütig lief ihm eine rhetorische Frage über die Wange, dann setzte es seinen Weg fort. </w:t>
      </w:r>
    </w:p>
    <w:p>
      <w:pPr>
        <w:widowControl/>
        <w:rPr>
          <w:rFonts w:ascii="Times New Roman" w:hAnsi="Times New Roman" w:eastAsia="Times New Roman" w:cs="Times New Roman"/>
          <w:sz w:val="20"/>
          <w:szCs w:val="20"/>
          <w:lang w:eastAsia="noProof" w:bidi="noProof"/>
        </w:rPr>
      </w:pPr>
      <w:r>
        <w:rPr>
          <w:rFonts w:ascii="Times New Roman" w:hAnsi="Times New Roman" w:eastAsia="Times New Roman" w:cs="Times New Roman"/>
          <w:sz w:val="20"/>
          <w:szCs w:val="20"/>
          <w:lang w:eastAsia="noProof" w:bidi="noProof"/>
        </w:rPr>
        <w:t>Unterwegs traf es eine Copy. Die Copy warnte das Blindtextchen: Da, wo sie herkomme, sei sie zigmal umgeschrieben worden und alles, was von ihrem Ursprung noch übrig sei, sei das Wort „und“, und das Blindtextchen solle umkehren und wieder in sein eigenes, sicheres Land zurückkehren. Doch alles Gutzureden konnte es nicht überzeugen, und so dauerte es nicht lange, bis ihm ein paar heimtückische Werbetexter auflauerten, es mit Longe und Parole betrunken machten und es dann in ihre Agentur schleppten, wo sie es für ihre Projekte wieder und wieder missbrauchten. Und wenn es nicht umgeschrieben wurde, dann benutzen sie es immer noch.</w:t>
      </w:r>
    </w:p>
    <w:p>
      <w:pPr>
        <w:widowControl/>
        <w:rPr>
          <w:rFonts w:ascii="Times New Roman" w:hAnsi="Times New Roman" w:eastAsia="Times New Roman" w:cs="Times New Roman"/>
          <w:sz w:val="20"/>
          <w:szCs w:val="20"/>
          <w:lang w:eastAsia="noProof" w:bidi="noProof"/>
        </w:rPr>
      </w:pPr>
      <w:r>
        <w:rPr>
          <w:rFonts w:ascii="Times New Roman" w:hAnsi="Times New Roman" w:eastAsia="Times New Roman" w:cs="Times New Roman"/>
          <w:sz w:val="20"/>
          <w:szCs w:val="20"/>
          <w:lang w:eastAsia="noProof" w:bidi="noProof"/>
        </w:rPr>
      </w:r>
    </w:p>
    <w:sectPr>
      <w:footnotePr>
        <w:pos w:val="pageBottom"/>
        <w:numFmt w:val="decimal"/>
        <w:numStart w:val="1"/>
        <w:numRestart w:val="continuous"/>
        <w:tmFnProps w:left="0" w:right="0" w:top="72" w:bottom="72">
          <w:tmFnLine w:val="single" w:sz="8" w:space="0" w:color="000000" tmln="20, 20, 20, 0, 0"/>
        </w:tmFnProps>
      </w:footnotePr>
      <w:endnotePr>
        <w:pos w:val="docEnd"/>
        <w:numFmt w:val="lowerRoman"/>
        <w:numStart w:val="1"/>
        <w:numRestart w:val="continuous"/>
        <w:tmFnProps w:left="0" w:right="0" w:top="72" w:bottom="72">
          <w:tmFnLine w:val="single" w:sz="5" w:space="0" w:color="000000" tmln="12, 20, 20, 0, 0"/>
        </w:tmFnProps>
      </w:endnotePr>
      <w:type w:val="continuous"/>
      <w:pgSz w:h="16841" w:w="11906"/>
      <w:pgMar w:left="1417" w:top="1132" w:right="1417" w:bottom="1132" w:header="0" w:footer="0"/>
      <w:paperSrc w:first="0" w:other="0" a="0" b="0"/>
      <w:pgNumType w:fmt="decimal"/>
      <w15:footnoteColumns w:val="1"/>
      <w:evenAndOddHeaders/>
      <w:tmGutter w:val="1"/>
      <w:mirrorMargins w:val="0"/>
      <w:tmSection w:h="-1"/>
      <w:guidesAndGridMasterPages Id="0" numberOfVerticalGuides="0" numberOfHorizontalGuides="0">
        <w:masterPageOptions/>
      </w:guidesAndGridMasterPages>
      <w:guidesAndGridMasterPages Id="1" numberOfVerticalGuides="0" numberOfHorizontalGuides="0">
        <w:masterPageOptions/>
      </w:guidesAndGridMasterPages>
      <w:guidesAndGridMasterPages Id="2" numberOfVerticalGuides="0" numberOfHorizontalGuides="0">
        <w:masterPageOptions/>
      </w:guidesAndGridMasterPages>
      <w:foldMark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Myriad Pro Light">
    <w:charset w:val="00"/>
    <w:family w:val="swiss"/>
    <w:pitch w:val="default"/>
  </w:font>
  <w:font w:name="Times New Roman">
    <w:charset w:val="00"/>
    <w:family w:val="roman"/>
    <w:pitch w:val="default"/>
  </w:font>
  <w:font w:name="Arial">
    <w:charset w:val="00"/>
    <w:family w:val="swiss"/>
    <w:pitch w:val="default"/>
  </w:font>
  <w:font w:name="Myriad Pro">
    <w:charset w:val="00"/>
    <w:family w:val="swiss"/>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abstractNum w:abstractNumId="0">
    <w:multiLevelType w:val="hybridMultilevel"/>
    <w:tmNoNumList/>
    <w:lvl w:ilvl="0">
      <w:numFmt w:val="none"/>
      <w:suff w:val="dxa"/>
      <w:lvlText w:val=""/>
      <w:lvlJc w:val="left"/>
      <w:addIndent w:val="0"/>
      <w:bPr>
        <w:type w:val="none"/>
        <w:position w:dxa="360" w:dya="0"/>
        <w:after w:val="."/>
      </w:bPr>
    </w:lvl>
    <w:lvl w:ilvl="1">
      <w:numFmt w:val="none"/>
      <w:suff w:val="dxa"/>
      <w:lvlText w:val=""/>
      <w:lvlJc w:val="left"/>
      <w:addIndent w:val="0"/>
      <w:bPr>
        <w:type w:val="none"/>
        <w:position w:dxa="360" w:dya="0"/>
        <w:after w:val="."/>
      </w:bPr>
    </w:lvl>
    <w:lvl w:ilvl="2">
      <w:numFmt w:val="none"/>
      <w:suff w:val="dxa"/>
      <w:lvlText w:val=""/>
      <w:lvlJc w:val="left"/>
      <w:addIndent w:val="0"/>
      <w:bPr>
        <w:type w:val="none"/>
        <w:position w:dxa="360" w:dya="0"/>
        <w:after w:val="."/>
      </w:bPr>
    </w:lvl>
    <w:lvl w:ilvl="3">
      <w:numFmt w:val="none"/>
      <w:suff w:val="dxa"/>
      <w:lvlText w:val=""/>
      <w:lvlJc w:val="left"/>
      <w:addIndent w:val="0"/>
      <w:bPr>
        <w:type w:val="none"/>
        <w:position w:dxa="360" w:dya="0"/>
        <w:after w:val="."/>
      </w:bPr>
    </w:lvl>
    <w:lvl w:ilvl="4">
      <w:numFmt w:val="none"/>
      <w:suff w:val="dxa"/>
      <w:lvlText w:val=""/>
      <w:lvlJc w:val="left"/>
      <w:addIndent w:val="0"/>
      <w:bPr>
        <w:type w:val="none"/>
        <w:position w:dxa="360" w:dya="0"/>
        <w:after w:val="."/>
      </w:bPr>
    </w:lvl>
    <w:lvl w:ilvl="5">
      <w:numFmt w:val="none"/>
      <w:suff w:val="dxa"/>
      <w:lvlText w:val=""/>
      <w:lvlJc w:val="left"/>
      <w:addIndent w:val="0"/>
      <w:bPr>
        <w:type w:val="none"/>
        <w:position w:dxa="360" w:dya="0"/>
        <w:after w:val="."/>
      </w:bPr>
    </w:lvl>
    <w:lvl w:ilvl="6">
      <w:numFmt w:val="none"/>
      <w:suff w:val="dxa"/>
      <w:lvlText w:val=""/>
      <w:lvlJc w:val="left"/>
      <w:addIndent w:val="0"/>
      <w:bPr>
        <w:type w:val="none"/>
        <w:position w:dxa="360" w:dya="0"/>
        <w:after w:val="."/>
      </w:bPr>
    </w:lvl>
    <w:lvl w:ilvl="7">
      <w:numFmt w:val="none"/>
      <w:suff w:val="dxa"/>
      <w:lvlText w:val=""/>
      <w:lvlJc w:val="left"/>
      <w:addIndent w:val="0"/>
      <w:bPr>
        <w:type w:val="none"/>
        <w:position w:dxa="360" w:dya="0"/>
        <w:after w:val="."/>
      </w:bPr>
    </w:lvl>
    <w:lvl w:ilvl="8">
      <w:numFmt w:val="none"/>
      <w:suff w:val="dxa"/>
      <w:lvlText w:val=""/>
      <w:lvlJc w:val="left"/>
      <w:addIndent w:val="0"/>
      <w:bPr>
        <w:type w:val="none"/>
        <w:position w:dxa="360" w:dya="0"/>
        <w:after w:val="."/>
      </w:b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tmAppRevision w:date="1667210443" w:val="1054" w:fileVer="342" w:fileVer64="64" w:fileVerOS="1"/>
  <w:zoom w:percent="125"/>
  <w:view w:val="print"/>
  <w:defaultTabStop w:val="708"/>
  <w:evenAndOddHeaders/>
  <w:autoHyphenation w:val="1"/>
  <w:doNotShadeFormData w:val="1"/>
  <w:captions>
    <w:caption w:name="Tabelle" w:pos="below" w:numFmt="decimal"/>
    <w:caption w:name="Abbildung" w:pos="below" w:numFmt="decimal"/>
    <w:caption w:name="Grafik" w:pos="below" w:numFmt="decimal"/>
  </w:captions>
  <w:drawingGridHorizontalSpacing w:val="283"/>
  <w:drawingGridVerticalSpacing w:val="283"/>
  <w:revisionView w:comments="1" w:markup="1" w:insDel="1" w:formatting="1"/>
  <w:footnotePr>
    <w:pos w:val="pageBottom"/>
    <w:numFmt w:val="decimal"/>
    <w:numStart w:val="1"/>
    <w:numRestart w:val="continuous"/>
    <w:tmFnProps w:left="0" w:right="0" w:top="72" w:bottom="72">
      <w:tmFnLine w:val="single" w:sz="8" w:space="0" w:color="000000" tmln="20, 20, 20, 0, 0"/>
    </w:tmFnProps>
  </w:footnotePr>
  <w:endnotePr>
    <w:pos w:val="docEnd"/>
    <w:numFmt w:val="lowerRoman"/>
    <w:numStart w:val="1"/>
    <w:numRestart w:val="continuous"/>
    <w:tmFnProps w:left="0" w:right="0" w:top="72" w:bottom="72">
      <w:tmFnLine w:val="single" w:sz="5" w:space="0" w:color="000000" tmln="12, 20, 20, 0, 0"/>
    </w:tmFnProps>
  </w:endnotePr>
  <w:compat>
    <w:doNotExpandShiftReturn w:val="1"/>
    <w:doNotUseHTMLParagraphAutoSpacing w:val="1"/>
    <w:suppressSpBfAfterPgBrk w:val="1"/>
    <w:compatSetting w:name="compatibilityMode" w:uri="http://schemas.microsoft.com/office/word" w:val="15"/>
  </w:compat>
  <w:shapeDefaults>
    <o:shapedefaults v:ext="edit" spidmax="1034"/>
    <o:shapelayout v:ext="edit">
      <o:rules v:ext="edit"/>
    </o:shapelayout>
  </w:shapeDefaults>
  <w:tmPrefOne w:val="16"/>
  <w:tmPrefTwo w:val="1"/>
  <w:tmFmtPref w:val="1409332463"/>
  <w:tmCommentsPr>
    <w:tmCommentsPlace w:val="0"/>
    <w:tmCommentsWidth w:val="3120"/>
    <w:tmCommentsColor w:val="-1"/>
  </w:tmCommentsPr>
  <w:tmReviewPr>
    <w:tmReviewEnabled w:val="0"/>
    <w:tmReviewShow w:val="1"/>
    <w:tmReviewPrint w:val="0"/>
    <w:tmRevisionNum w:val="28"/>
    <w:tmReviewMarkIns w:val="4"/>
    <w:tmReviewColorIns w:val="-1"/>
    <w:tmReviewMarkDel w:val="6"/>
    <w:tmReviewColorDel w:val="-1"/>
    <w:tmReviewMarkFmt w:val="1"/>
    <w:tmReviewColorFmt w:val="-1"/>
    <w:tmReviewMarkLn w:val="1"/>
    <w:tmReviewColorLn w:val="0"/>
    <w:tmReviewToolTip w:val="1"/>
  </w:tmReviewPr>
  <w:tmLastPos>
    <w:tmLastPosPage w:val="2"/>
    <w:tmLastPosSelect w:val="0"/>
    <w:tmLastPosFrameIdx w:val="0"/>
    <w:tmLastPosCaret>
      <w:tmLastPosPgfIdx w:val="33"/>
      <w:tmLastPosIdx w:val="0"/>
    </w:tmLastPosCaret>
    <w:tmLastPosAnchor>
      <w:tmLastPosPgfIdx w:val="0"/>
      <w:tmLastPosIdx w:val="0"/>
    </w:tmLastPosAnchor>
    <w:tmLastPosTblRect w:left="0" w:top="0" w:right="0" w:bottom="0"/>
  </w:tmLastPos>
  <w:indexPr/>
  <bibliography>
    <biboptions val="0" w:num="0"/>
  </bibliography>
  <w:guidesAndGrid showGuides="1" lockGuides="0" snapToGuides="1" snapToPageMargins="1" snapToOtherObjects="1" tolerance="8" gridDistanceHorizontal="283" gridDistanceVertical="283" showGrid="0" snapToGrid="0"/>
  <w:decimalSymbol w:val=","/>
  <w:listSeparator w:val=";"/>
  <w:decimalTabCha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Myriad Pro" w:hAnsi="Myriad Pro" w:eastAsia="Myriad Pro" w:cs="Myriad Pro"/>
        <w:color w:val="000000"/>
        <w:sz w:val="22"/>
        <w:szCs w:val="22"/>
        <w:lang w:val="de-de" w:eastAsia="de-de" w:bidi="de-de"/>
      </w:rPr>
    </w:rPrDefault>
    <w:pPrDefault>
      <w:pPr>
        <w:spacing/>
        <w:jc w:val="both"/>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4" w:customStyle="1">
    <w:name w:val="Spiegelstrich"/>
    <w:qFormat/>
    <w:basedOn w:val="para0"/>
    <w:pPr>
      <w:ind w:left="226"/>
      <w:dropCapPr w:type="margin" w:left="0" w:right="120" w:top="0" w:bottom="0">
        <w:dropCapRPr>
          <w:rPr>
            <w:sz w:val="22"/>
            <w:szCs w:val="22"/>
          </w:rPr>
        </w:dropCapRPr>
      </w:dropCapPr>
    </w:pPr>
  </w:style>
  <w:style w:type="character" w:styleId="char0" w:default="1">
    <w:name w:val="Default Paragraph Font"/>
  </w:style>
  <w:style w:type="character" w:styleId="char1" w:customStyle="1">
    <w:name w:val="Myriad halbfett"/>
    <w:rPr>
      <w:rFonts w:ascii="Myriad Pro Light" w:hAnsi="Myriad Pro Light" w:eastAsia="Myriad Pro Light" w:cs="Myriad Pro Light"/>
      <w:b/>
      <w:bCs/>
      <w:i w:val="0"/>
      <w:iCs w:val="0"/>
    </w:rPr>
    <w:key w:val="1096"/>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Myriad Pro" w:hAnsi="Myriad Pro" w:eastAsia="Myriad Pro" w:cs="Myriad Pro"/>
        <w:color w:val="000000"/>
        <w:sz w:val="22"/>
        <w:szCs w:val="22"/>
        <w:lang w:val="de-de" w:eastAsia="de-de" w:bidi="de-de"/>
      </w:rPr>
    </w:rPrDefault>
    <w:pPrDefault>
      <w:pPr>
        <w:spacing/>
        <w:jc w:val="both"/>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4" w:customStyle="1">
    <w:name w:val="Spiegelstrich"/>
    <w:qFormat/>
    <w:basedOn w:val="para0"/>
    <w:pPr>
      <w:ind w:left="226"/>
      <w:dropCapPr w:type="margin" w:left="0" w:right="120" w:top="0" w:bottom="0">
        <w:dropCapRPr>
          <w:rPr>
            <w:sz w:val="22"/>
            <w:szCs w:val="22"/>
          </w:rPr>
        </w:dropCapRPr>
      </w:dropCapPr>
    </w:pPr>
  </w:style>
  <w:style w:type="character" w:styleId="char0" w:default="1">
    <w:name w:val="Default Paragraph Font"/>
  </w:style>
  <w:style w:type="character" w:styleId="char1" w:customStyle="1">
    <w:name w:val="Myriad halbfett"/>
    <w:rPr>
      <w:rFonts w:ascii="Myriad Pro Light" w:hAnsi="Myriad Pro Light" w:eastAsia="Myriad Pro Light" w:cs="Myriad Pro Light"/>
      <w:b/>
      <w:bCs/>
      <w:i w:val="0"/>
      <w:iCs w:val="0"/>
    </w:rPr>
    <w:key w:val="1096"/>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FFFFFF"/>
      </a:dk1>
      <a:lt1>
        <a:sysClr val="window" lastClr="00000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Myriad Pro"/>
        <a:ea typeface="Myriad Pro"/>
        <a:cs typeface="Myriad Pro"/>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a:no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layoutDef positionHorz="inside" positionVert="top" positionVertLeader="pgf" locked="1">
      <a:wrapRect l="141" r="141" t="141" b="141"/>
    </a:layoutDef>
  </a:objectDefaults>
  <a:extraClrSchemeLst/>
</a:theme>
</file>

<file path=docProps/app.xml><?xml version="1.0" encoding="utf-8"?>
<Properties xmlns="http://schemas.openxmlformats.org/officeDocument/2006/extended-properties" xmlns:vt="http://schemas.openxmlformats.org/officeDocument/2006/docPropsVTypes">
  <Application>TextMaker 2021 rev.1054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Klaus Bailly</cp:lastModifiedBy>
  <cp:revision>28</cp:revision>
  <cp:lastPrinted>2011-09-08T11:02:09Z</cp:lastPrinted>
  <dcterms:created xsi:type="dcterms:W3CDTF">2011-09-08T10:48:34Z</dcterms:created>
  <dcterms:modified xsi:type="dcterms:W3CDTF">2022-10-31T10:00:43Z</dcterms:modified>
</cp:coreProperties>
</file>