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numPr>
          <w:ilvl w:val="0"/>
          <w:numId w:val="1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>Eintrag 1</w:t>
      </w:r>
    </w:p>
    <w:p>
      <w:pPr>
        <w:numPr>
          <w:ilvl w:val="0"/>
          <w:numId w:val="1"/>
        </w:numPr>
        <w:ind w:left="1068" w:hanging="360"/>
        <w:rPr>
          <w:sz w:val="20"/>
          <w:szCs w:val="20"/>
        </w:rPr>
      </w:pPr>
      <w:r>
        <w:rPr>
          <w:sz w:val="20"/>
          <w:szCs w:val="20"/>
        </w:rPr>
        <w:t>Eintrag 1.1</w:t>
      </w:r>
    </w:p>
    <w:p>
      <w:pPr>
        <w:numPr>
          <w:ilvl w:val="0"/>
          <w:numId w:val="1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>Eintrag 2</w:t>
      </w:r>
    </w:p>
    <w:p>
      <w:pPr>
        <w:numPr>
          <w:ilvl w:val="0"/>
          <w:numId w:val="1"/>
        </w:numPr>
        <w:ind w:left="1068" w:hanging="360"/>
        <w:rPr>
          <w:sz w:val="20"/>
          <w:szCs w:val="20"/>
        </w:rPr>
      </w:pPr>
      <w:r>
        <w:rPr>
          <w:sz w:val="20"/>
          <w:szCs w:val="20"/>
        </w:rPr>
        <w:t>Eintrag 2.1</w:t>
      </w:r>
    </w:p>
    <w:p>
      <w:pPr>
        <w:numPr>
          <w:ilvl w:val="0"/>
          <w:numId w:val="1"/>
        </w:numPr>
        <w:ind w:left="1776" w:hanging="360"/>
        <w:rPr>
          <w:sz w:val="20"/>
          <w:szCs w:val="20"/>
        </w:rPr>
      </w:pPr>
      <w:r>
        <w:rPr>
          <w:sz w:val="20"/>
          <w:szCs w:val="20"/>
        </w:rPr>
        <w:t>Eintrag 2.1.1</w:t>
      </w:r>
    </w:p>
    <w:p>
      <w:pPr>
        <w:numPr>
          <w:ilvl w:val="0"/>
          <w:numId w:val="1"/>
        </w:numPr>
        <w:ind w:left="1068" w:hanging="360"/>
        <w:rPr>
          <w:sz w:val="20"/>
          <w:szCs w:val="20"/>
        </w:rPr>
      </w:pPr>
      <w:r>
        <w:rPr>
          <w:sz w:val="20"/>
          <w:szCs w:val="20"/>
        </w:rPr>
        <w:t>Eintrag 2.2 aiosdf jaisodjf ioasdjf asdiofj asdiofj asdfiopj asdfpioujpasdfiojas dfiojasdopfijasdfiopj asdiofj asdfji</w:t>
      </w:r>
    </w:p>
    <w:p>
      <w:pPr>
        <w:numPr>
          <w:ilvl w:val="0"/>
          <w:numId w:val="1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>Eintrag 3</w:t>
      </w:r>
    </w:p>
    <w:p>
      <w:pPr>
        <w:numPr>
          <w:ilvl w:val="0"/>
          <w:numId w:val="1"/>
        </w:numPr>
        <w:ind w:left="360" w:firstLine="0"/>
        <w:rPr>
          <w:sz w:val="20"/>
          <w:szCs w:val="20"/>
        </w:rPr>
      </w:pPr>
      <w:r>
        <w:rPr>
          <w:sz w:val="20"/>
          <w:szCs w:val="20"/>
        </w:rPr>
        <w:t>Neu 3.1 asdifj asodifj asodifj asdiopfj asdiofj asdiofj asdiopfj asdiopf jasdiopfj asdiopfj asdipofj asdiopfj asdpiofj asdiofpj asdfiop j</w:t>
      </w:r>
    </w:p>
    <w:p>
      <w:pPr>
        <w:numPr>
          <w:ilvl w:val="0"/>
          <w:numId w:val="1"/>
        </w:numPr>
        <w:ind w:left="360" w:firstLine="708"/>
        <w:rPr>
          <w:sz w:val="20"/>
          <w:szCs w:val="20"/>
        </w:rPr>
      </w:pPr>
      <w:r>
        <w:rPr>
          <w:sz w:val="20"/>
          <w:szCs w:val="20"/>
        </w:rPr>
        <w:t xml:space="preserve">Neu 3.1.1 asdopf asdpofjaspdofj aspodfj aspdofj asdpfoj asdpofj asdfpoj asdfpoj asdfopjasd fopasdjf asopdjf asodjf </w:t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OrigGarmnd BT">
    <w:panose1 w:val="02020602050306020403"/>
    <w:charset w:val="02"/>
    <w:family w:val="roman"/>
    <w:pitch w:val="default"/>
  </w:font>
  <w:font w:name="Lydian">
    <w:panose1 w:val="020B0602060201020203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7"/>
      <w:tmLastPosIdx w:val="3"/>
    </w:tmLastPosCaret>
    <w:tmLastPosAnchor>
      <w:tmLastPosPgfIdx w:val="0"/>
      <w:tmLastPosIdx w:val="0"/>
    </w:tmLastPosAnchor>
    <w:tmLastPosTblRect w:left="0" w:top="0" w:right="0" w:bottom="0"/>
  </w:tmLastPos>
  <w:tmAppRevision w:date="1643241488" w:val="104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OrigGarmnd BT" w:hAnsi="OrigGarmnd BT" w:eastAsia="OrigGarmnd BT" w:cs="OrigGarmnd BT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Lydian" w:hAnsi="Lydian" w:eastAsia="Lydian" w:cs="Lydian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OrigGarmnd BT" w:hAnsi="OrigGarmnd BT" w:eastAsia="OrigGarmnd BT" w:cs="OrigGarmnd BT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Lydian" w:hAnsi="Lydian" w:eastAsia="Lydian" w:cs="Lydian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Lydian"/>
        <a:ea typeface="Lydian"/>
        <a:cs typeface="Lydian"/>
      </a:majorFont>
      <a:minorFont>
        <a:latin typeface="OrigGarmnd BT"/>
        <a:ea typeface="OrigGarmnd BT"/>
        <a:cs typeface="OrigGarmnd B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Ingo</cp:lastModifiedBy>
  <cp:revision>4</cp:revision>
  <dcterms:created xsi:type="dcterms:W3CDTF">2022-01-26T23:54:15Z</dcterms:created>
  <dcterms:modified xsi:type="dcterms:W3CDTF">2022-01-26T23:58:08Z</dcterms:modified>
</cp:coreProperties>
</file>