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5"/>
      </w:pPr>
      <w:r/>
    </w:p>
    <w:p>
      <w:pPr>
        <w:pStyle w:val="para5"/>
      </w:pPr>
      <w:r/>
    </w:p>
    <w:p>
      <w:pPr>
        <w:pStyle w:val="para5"/>
      </w:pPr>
      <w:r/>
    </w:p>
    <w:p>
      <w:pPr>
        <w:pStyle w:val="para5"/>
      </w:pPr>
      <w:r>
        <w:t>Weit hinten, hinter den Wortbergen, fern der Länder Vokal und Konsonant, leben die Blindtexte. Abgeschieden wohnen Sie in Buchstabhausen an der Küste der Semantik, einem Ausläufer des Phonetik-Ozeans. Ein kleines Bächlein namens Duden fließt durch ihren Ort und versorgt sie mit den nötigen Regularien. Es ist ein paradigmatisches Land, in dem Besuchern Mustertexte füllende Satzteile in den Mund fliegen. Selbst die allmächtige Interpunktion muß sich in die Blindtexte einfügen. Ein ausfüllendes, orthographisch korrektes Wortgebilde.</w:t>
      </w:r>
    </w:p>
    <w:p>
      <w:pPr>
        <w:pStyle w:val="para5"/>
      </w:pPr>
      <w:r>
        <w:t xml:space="preserve">Eines Tages aber beschloß eine kleine Zeile Blindtext, namens Lorem Ipsum, hinaus in die weite der Grammatik zu gehen. Der alte Knabe Oxymoron riet ihr davon ab, es wimmele dort von bösen Kommata, wilden Fragezeichen, hinterhältigen Semikola, „und weißen Schimmeln“ ergänzte die immer redundante Tautologie. Doch das Blindtextchen war unbeirrbar: Es packte seine sieben Versalien, schob sich seinen Initialen an den Gürtel und machte sich auf den Weg in den Absatz. </w:t>
      </w:r>
    </w:p>
    <w:p>
      <w:pPr>
        <w:pStyle w:val="para5"/>
      </w:pPr>
      <w:r>
        <w:t xml:space="preserve">Als es die ersten Hügel des Kursivgebirges erklommen hatte, warf es einen letzten Blick zurück auf den Satzbau seiner Heimatstadt Buchstabhausen, die Überschriften von Alphabetdorf und dem Untertitel seiner eigenen Straße, der Zeilengasse. Wehmütig lief ihm eine rhetorische Frage über die Wange, dann setzte es seinen Weg fort. </w:t>
      </w:r>
    </w:p>
    <w:p>
      <w:pPr>
        <w:pStyle w:val="para5"/>
      </w:pPr>
      <w:r>
        <w:t xml:space="preserve">Unterwegs traf es eine Kopie. Sie warnte das Blindtextchen eindringlich, da, wo sie herkäme, wäre sie zigmal umgeschrieben worden. Alles, was noch wahrhaftig von ihr übrig wäre, sei das Wort „und“. Das Blindtextchen solle umkehren und wieder in seinen eigenen, sicheren Sinnlostext zurückkehren. </w:t>
      </w:r>
    </w:p>
    <w:p>
      <w:pPr>
        <w:pStyle w:val="para5"/>
      </w:pPr>
      <w:r>
        <w:t>Doch dem Zureden fehlte die Überzeugungskraft und so dauerte es nicht lange, bis dem Blindtextchen ein paar heimtückische Werbetexter auflauerten, es mit Langage und Parole wehrlos machten und es in ihre Agentur schleppten, wo sie es für ihre Projekte wieder und wieder mißbrauchten.</w:t>
      </w:r>
    </w:p>
    <w:p>
      <w:pPr>
        <w:pStyle w:val="para5"/>
      </w:pPr>
      <w:r>
        <w:t>Ohne es je umzuschreiben, benutzen Sie es immer noch.</w:t>
      </w:r>
    </w:p>
    <w:p>
      <w:pPr>
        <w:pStyle w:val="para5"/>
      </w:pPr>
      <w:r>
        <w:t>©Nosi.de</w:t>
      </w:r>
    </w:p>
    <w:p>
      <w:pPr>
        <w:pStyle w:val="para5"/>
      </w:pPr>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headerReference w:type="first" r:id="rId10"/>
      <w:footerReference w:type="first" r:id="rId11"/>
      <w:type w:val="nextPage"/>
      <w:pgSz w:h="16839" w:w="11907"/>
      <w:pgMar w:left="1219" w:top="1984" w:right="1417" w:bottom="1134" w:header="709" w:footer="567"/>
      <w:paperSrc w:first="0" w:other="0" a="0" b="0"/>
      <w:pgNumType w:fmt="decimal"/>
      <w:titlePg/>
      <w:tmGutter w:val="5"/>
      <w:mirrorMargins w:val="0"/>
      <w:tmSection w:h="-1">
        <w:tmHeader w:id="0" w:h="0" edge="709" text="0">
          <w:shd w:val="none"/>
        </w:tmHeader>
        <w:tmFooter w:id="0" w:h="0" edge="567" text="0">
          <w:shd w:val="none"/>
        </w:tmFooter>
        <w:tmHeader w:id="2" w:h="0" edge="709" text="0">
          <w:shd w:val="none"/>
        </w:tmHeader>
        <w:tmFooter w:id="2" w:h="0" edge="56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default"/>
  </w:font>
  <w:font w:name="SimSun">
    <w:panose1 w:val="02010600030101010101"/>
    <w:charset w:val="00"/>
    <w:family w:val="auto"/>
    <w:pitch w:val="default"/>
  </w:font>
  <w:font w:name="Arial">
    <w:panose1 w:val="020B0604020202020204"/>
    <w:charset w:val="00"/>
    <w:family w:val="swiss"/>
    <w:pitch w:val="default"/>
  </w:font>
  <w:font w:name="Wingdings">
    <w:panose1 w:val="05000000000000000000"/>
    <w:charset w:val="02"/>
    <w:family w:val="auto"/>
    <w:pitch w:val="default"/>
  </w:font>
  <w:font w:name="AvantGarde Bk BT">
    <w:panose1 w:val="020B040202020202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line="260" w:lineRule="exact"/>
      <w:jc w:val="center"/>
      <w:widowControl/>
      <w:tabs defTabSz="708">
        <w:tab w:val="center" w:pos="4536" w:leader="none"/>
        <w:tab w:val="right" w:pos="9072" w:leader="none"/>
      </w:tabs>
    </w:pPr>
    <w:r>
      <w:fldChar w:fldCharType="begin"/>
      <w:instrText xml:space="preserve"> PAGE </w:instrText>
      <w:fldChar w:fldCharType="separate"/>
      <w:t>1</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noProof/>
      </w:rPr>
      <w:drawing>
        <wp:anchor distT="0" distB="0" distL="114300" distR="114300" simplePos="0" relativeHeight="251658241" behindDoc="0" locked="1" layoutInCell="0" hidden="0" allowOverlap="1">
          <wp:simplePos x="0" y="0"/>
          <wp:positionH relativeFrom="page">
            <wp:posOffset>4883150</wp:posOffset>
          </wp:positionH>
          <wp:positionV relativeFrom="page">
            <wp:posOffset>431800</wp:posOffset>
          </wp:positionV>
          <wp:extent cx="2301240" cy="557530"/>
          <wp:effectExtent l="0" t="0" r="0" b="0"/>
          <wp:wrapNone/>
          <wp:docPr id="1" name="Grafik3"/>
          <wp:cNvGraphicFramePr/>
          <a:graphic xmlns:a="http://schemas.openxmlformats.org/drawingml/2006/main">
            <a:graphicData uri="http://schemas.openxmlformats.org/drawingml/2006/picture">
              <pic:pic xmlns:pic="http://schemas.openxmlformats.org/drawingml/2006/picture">
                <pic:nvPicPr>
                  <pic:cNvPr id="1" name="Grafik3"/>
                  <pic:cNvPicPr>
                    <a:extLst>
                      <a:ext uri="smNativeData">
                        <sm:smNativeData xmlns:sm="smNativeData" val="SMDATA_14_5R7bY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wgAAAEAABBAAAAAABAAAAAAAAAAoeAAABAAAAAAAAAKgCAAAoDgAAbgMAAAAAAAAKHgAAqAIAACgAAAAIAAAAAQAAAAEAAAA="/>
                      </a:ext>
                    </a:extLst>
                  </pic:cNvPicPr>
                </pic:nvPicPr>
                <pic:blipFill>
                  <a:blip r:link="rId1"/>
                  <a:stretch>
                    <a:fillRect/>
                  </a:stretch>
                </pic:blipFill>
                <pic:spPr>
                  <a:xfrm>
                    <a:off x="0" y="0"/>
                    <a:ext cx="2301240" cy="557530"/>
                  </a:xfrm>
                  <a:prstGeom prst="rect">
                    <a:avLst/>
                  </a:prstGeom>
                  <a:noFill/>
                  <a:ln w="12700">
                    <a:noFill/>
                  </a:ln>
                </pic:spPr>
              </pic:pic>
            </a:graphicData>
          </a:graphic>
        </wp:anchor>
      </w:drawing>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noProof/>
      </w:rPr>
      <mc:AlternateContent>
        <mc:Choice Requires="wps">
          <w:drawing>
            <wp:anchor distT="215900" distB="71755" distL="71755" distR="71755" simplePos="0" relativeHeight="251658242" behindDoc="0" locked="1" layoutInCell="0" hidden="0" allowOverlap="1">
              <wp:simplePos x="0" y="0"/>
              <wp:positionH relativeFrom="page">
                <wp:posOffset>774065</wp:posOffset>
              </wp:positionH>
              <wp:positionV relativeFrom="page">
                <wp:align>bottom</wp:align>
              </wp:positionV>
              <wp:extent cx="5887085" cy="539750"/>
              <wp:effectExtent l="0" t="0" r="0" b="0"/>
              <wp:wrapTopAndBottom/>
              <wp:docPr id="2" name="Textbox3"/>
              <wp:cNvGraphicFramePr/>
              <a:graphic xmlns:a="http://schemas.openxmlformats.org/drawingml/2006/main">
                <a:graphicData uri="http://schemas.microsoft.com/office/word/2010/wordprocessingShape">
                  <wps:wsp>
                    <wps:cNvSpPr txBox="1">
                      <a:extLst>
                        <a:ext uri="smNativeData">
                          <sm:smNativeData xmlns:sm="smNativeData" val="SMDATA_12_5R7bY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QDAACDLgAAx0EAAAABAAAJAAAABAAAAAAAAAAMAAAAEAAAAAAAAAAAAAAAAAAAAAAAAAAeAAAAaAAAAAAAAAAAAAAAAAAAAAAAAAAAAAAAECcAABAnAAAAAAAAAAAAAAAAAAAAAAAAAAAAAAAAAAAAAAAAAAAAABQAAAAAAAAAwMD/AAAAAABkAAAAMgAAAAAAAABkAAAAAAAAAH9/fwAKAAAAIQAAAEAAAAA8AAAAAAAAADCBAAAQAAIEAAAAAAEAAAAAAAAAwwQAAAMAAAAAAAAANwIAADckAABSAwAAAgAAAMMEAAA+PAAAKAAAAAgAAAABAAAAAQAAAA=="/>
                        </a:ext>
                      </a:extLst>
                    </wps:cNvSpPr>
                    <wps:spPr>
                      <a:xfrm>
                        <a:off x="0" y="0"/>
                        <a:ext cx="5887085" cy="539750"/>
                      </a:xfrm>
                      <a:prstGeom prst="rect">
                        <a:avLst/>
                      </a:prstGeom>
                      <a:noFill/>
                      <a:ln w="12700">
                        <a:noFill/>
                      </a:ln>
                    </wps:spPr>
                    <wps:txbx>
                      <w:txbxContent>
                        <w:p>
                          <w:pPr>
                            <w:pStyle w:val="para8"/>
                          </w:pPr>
                          <w:r>
                            <w:t>Michael Schmidt</w:t>
                          </w:r>
                        </w:p>
                      </w:txbxContent>
                    </wps:txbx>
                    <wps:bodyPr spcFirstLastPara="1" vertOverflow="clip" horzOverflow="clip" upright="1">
                      <a:prstTxWarp prst="textNoShape">
                        <a:avLst/>
                      </a:prstTxWarp>
                      <a:noAutofit/>
                    </wps:bodyPr>
                  </wps:wsp>
                </a:graphicData>
              </a:graphic>
            </wp:anchor>
          </w:drawing>
        </mc:Choice>
        <mc:Fallback>
          <w:pict>
            <v:shapetype id="_x0000_t202" coordsize="21600,21600" o:spt="202" path="m,l,21600r21600,l21600,xe">
              <v:path gradientshapeok="t" o:connecttype="rect"/>
            </v:shapetype>
            <v:shape id="Textbox3" o:spid="_x0000_s4097" type="#_x0000_t202" style="position:absolute;margin-left:60.95pt;mso-position-vertical:bottom;mso-position-horizontal-relative:page;mso-position-vertical-relative:page;width:463.55pt;height:42.50pt;z-index:251658242;mso-wrap-distance-left:5.65pt;mso-wrap-distance-top:17.00pt;mso-wrap-distance-right:5.65pt;mso-wrap-distance-bottom:5.65pt;mso-wrap-style:square" stroked="f" filled="f" v:ext="SMDATA_12_5R7bY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QDAACDLgAAx0EAAAABAAAJAAAABAAAAAAAAAAMAAAAEAAAAAAAAAAAAAAAAAAAAAAAAAAeAAAAaAAAAAAAAAAAAAAAAAAAAAAAAAAAAAAAECcAABAnAAAAAAAAAAAAAAAAAAAAAAAAAAAAAAAAAAAAAAAAAAAAABQAAAAAAAAAwMD/AAAAAABkAAAAMgAAAAAAAABkAAAAAAAAAH9/fwAKAAAAIQAAAEAAAAA8AAAAAAAAADCBAAAQAAIEAAAAAAEAAAAAAAAAwwQAAAMAAAAAAAAANwIAADckAABSAwAAAgAAAMMEAAA+PAAAKAAAAAgAAAABAAAAAQAAAA==" o:insetmode="custom">
              <w10:wrap type="topAndBottom" anchorx="page" anchory="page"/>
              <v:textbox inset="2.8pt,2.8pt,2.8pt,2.8pt">
                <w:txbxContent>
                  <w:p>
                    <w:pPr>
                      <w:pStyle w:val="para8"/>
                    </w:pPr>
                    <w:r>
                      <w:t>Michael Schmidt</w:t>
                    </w:r>
                  </w:p>
                </w:txbxContent>
              </v:textbox>
            </v:shape>
          </w:pict>
        </mc:Fallback>
      </mc:AlternateContent>
    </w:r>
    <w:r>
      <w:rPr>
        <w:noProof/>
      </w:rPr>
      <mc:AlternateContent>
        <mc:Choice Requires="wps">
          <w:drawing>
            <wp:anchor distT="71755" distB="215900" distL="360045" distR="71755" simplePos="0" relativeHeight="251658243" behindDoc="0" locked="1" layoutInCell="0" hidden="0" allowOverlap="1">
              <wp:simplePos x="0" y="0"/>
              <wp:positionH relativeFrom="page">
                <wp:posOffset>4882515</wp:posOffset>
              </wp:positionH>
              <wp:positionV relativeFrom="page">
                <wp:posOffset>1259840</wp:posOffset>
              </wp:positionV>
              <wp:extent cx="2339975" cy="360045"/>
              <wp:effectExtent l="0" t="0" r="0" b="0"/>
              <wp:wrapSquare wrapText="left"/>
              <wp:docPr id="3" name="Textbox2"/>
              <wp:cNvGraphicFramePr/>
              <a:graphic xmlns:a="http://schemas.openxmlformats.org/drawingml/2006/main">
                <a:graphicData uri="http://schemas.microsoft.com/office/word/2010/wordprocessingShape">
                  <wps:wsp>
                    <wps:cNvSpPr txBox="1">
                      <a:extLst>
                        <a:ext uri="smNativeData">
                          <sm:smNativeData xmlns:sm="smNativeData" val="SMDATA_12_5R7bYBMAAAAlAAAAEgAAAAU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CAAAJAAAABAAAAAAAAAAMAAAAEAAAAAAAAAAAAAAAAAAAAAAAAAAeAAAAaAAAAAAAAAAAAAAAAAAAAAAAAAAAAAAAECcAABAnAAAAAAAAAAAAAAAAAAAAAAAAAAAAAAAAAAAAAAAAAAAAABQAAAAAAAAAwMD/AAAAAABkAAAAMgAAAAAAAABkAAAAAAAAAH9/fwAKAAAAIQAAAEAAAAA8AAAAAAAAADCCAAARAAMEAAAAAAEAAAAAAAAACR4AAAEAAAAAAAAAwAcAAGUOAAA3AgAAAgAAAAkeAADABwAAKAAAAAgAAAABAAAAAQAAAA=="/>
                        </a:ext>
                      </a:extLst>
                    </wps:cNvSpPr>
                    <wps:spPr>
                      <a:xfrm>
                        <a:off x="0" y="0"/>
                        <a:ext cx="2339975" cy="360045"/>
                      </a:xfrm>
                      <a:prstGeom prst="rect">
                        <a:avLst/>
                      </a:prstGeom>
                      <a:noFill/>
                      <a:ln w="12700">
                        <a:noFill/>
                      </a:ln>
                    </wps:spPr>
                    <wps:txbx>
                      <w:txbxContent>
                        <w:p>
                          <w:r>
                            <w:fldChar w:fldCharType="begin"/>
                            <w:instrText xml:space="preserve"> FILENAME </w:instrText>
                            <w:fldChar w:fldCharType="separate"/>
                            <w:t>Weit hinten hinter den Wortbergen.doc</w:t>
                            <w:fldChar w:fldCharType="end"/>
                          </w:r>
                        </w:p>
                        <w:p>
                          <w:r>
                            <w:fldChar w:fldCharType="begin"/>
                            <w:instrText xml:space="preserve"> SAVEDATE \@ "dd.MM.yyyy" </w:instrText>
                            <w:fldChar w:fldCharType="separate"/>
                            <w:t>29.06.2021</w:t>
                            <w:fldChar w:fldCharType="end"/>
                          </w:r>
                        </w:p>
                      </w:txbxContent>
                    </wps:txbx>
                    <wps:bodyPr spcFirstLastPara="1" vertOverflow="clip" horzOverflow="clip" lIns="0" tIns="0" rIns="0" bIns="0" upright="1">
                      <a:prstTxWarp prst="textNoShape">
                        <a:avLst/>
                      </a:prstTxWarp>
                      <a:noAutofit/>
                    </wps:bodyPr>
                  </wps:wsp>
                </a:graphicData>
              </a:graphic>
            </wp:anchor>
          </w:drawing>
        </mc:Choice>
        <mc:Fallback>
          <w:pict>
            <v:shape id="Textbox2" o:spid="_x0000_s4098" type="#_x0000_t202" style="position:absolute;margin-left:384.45pt;margin-top:99.20pt;mso-position-horizontal-relative:page;mso-position-vertical-relative:page;width:184.25pt;height:28.35pt;z-index:251658243;mso-wrap-distance-left:28.35pt;mso-wrap-distance-top:5.65pt;mso-wrap-distance-right:5.65pt;mso-wrap-distance-bottom:17.00pt;mso-wrap-style:square" stroked="f" filled="f" v:ext="SMDATA_12_5R7bYBMAAAAlAAAAEgAAAAU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CLgAAxkEAAAACAAAJAAAABAAAAAAAAAAMAAAAEAAAAAAAAAAAAAAAAAAAAAAAAAAeAAAAaAAAAAAAAAAAAAAAAAAAAAAAAAAAAAAAECcAABAnAAAAAAAAAAAAAAAAAAAAAAAAAAAAAAAAAAAAAAAAAAAAABQAAAAAAAAAwMD/AAAAAABkAAAAMgAAAAAAAABkAAAAAAAAAH9/fwAKAAAAIQAAAEAAAAA8AAAAAAAAADCCAAARAAMEAAAAAAEAAAAAAAAACR4AAAEAAAAAAAAAwAcAAGUOAAA3AgAAAgAAAAkeAADABwAAKAAAAAgAAAABAAAAAQAAAA==" o:insetmode="custom">
              <w10:wrap type="square" side="left" anchorx="page" anchory="page"/>
              <v:textbox inset="0.0pt,0.0pt,0.0pt,0.0pt">
                <w:txbxContent>
                  <w:p>
                    <w:r>
                      <w:fldChar w:fldCharType="begin"/>
                      <w:instrText xml:space="preserve"> FILENAME </w:instrText>
                      <w:fldChar w:fldCharType="separate"/>
                      <w:t>Weit hinten hinter den Wortbergen.doc</w:t>
                      <w:fldChar w:fldCharType="end"/>
                    </w:r>
                  </w:p>
                  <w:p>
                    <w:r>
                      <w:fldChar w:fldCharType="begin"/>
                      <w:instrText xml:space="preserve"> SAVEDATE \@ "dd.MM.yyyy" </w:instrText>
                      <w:fldChar w:fldCharType="separate"/>
                      <w:t>29.06.2021</w:t>
                      <w:fldChar w:fldCharType="end"/>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Nummerierungsliste 1"/>
    <w:lvl w:ilvl="0">
      <w:numFmt w:val="bullet"/>
      <w:pStyle w:val="para10"/>
      <w:suff w:val="tab"/>
      <w:lvlText w:val=""/>
      <w:lvlJc w:val="left"/>
      <w:pPr>
        <w:ind w:left="-3" w:hanging="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2"/>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hapeDefaults>
    <o:shapedefaults v:ext="edit" spidmax="5121"/>
    <o:shapelayout v:ext="edit">
      <o:rules v:ext="edit"/>
    </o:shapelayout>
  </w:shapeDefaults>
  <w:tmPrefOne w:val="16"/>
  <w:tmPrefTwo w:val="257"/>
  <w:tmFmtPref w:val="189283691"/>
  <w:tmCommentsPr>
    <w:tmCommentsPlace w:val="0"/>
    <w:tmCommentsWidth w:val="3119"/>
    <w:tmCommentsColor w:val="-1"/>
  </w:tmCommentsPr>
  <w:tmReviewPr>
    <w:tmReviewEnabled w:val="0"/>
    <w:tmReviewShow w:val="1"/>
    <w:tmReviewPrint w:val="0"/>
    <w:tmRevisionNum w:val="27"/>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3"/>
      <w:tmLastPosIdx w:val="447"/>
    </w:tmLastPosCaret>
    <w:tmLastPosAnchor>
      <w:tmLastPosPgfIdx w:val="0"/>
      <w:tmLastPosIdx w:val="0"/>
    </w:tmLastPosAnchor>
    <w:tmLastPosTblRect w:left="0" w:top="0" w:right="0" w:bottom="0"/>
  </w:tmLastPos>
  <w:tmAppRevision w:date="1624973029" w:val="982" w:fileVer="342"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noProof w:val="1"/>
      </w:rPr>
    </w:rPrDefault>
    <w:pPrDefault>
      <w:pPr>
        <w:spacing w:line="264" w:lineRule="exact"/>
        <w:suppressAutoHyphens/>
        <w:hyphenationLines w:val="0"/>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kern w:val="1"/>
      <w:sz w:val="22"/>
      <w:szCs w:val="22"/>
      <w:lang w:val="de-de" w:eastAsia="de-de" w:bidi="de-de"/>
    </w:rPr>
  </w:style>
  <w:style w:type="paragraph" w:styleId="para1">
    <w:name w:val="heading 1"/>
    <w:qFormat/>
    <w:basedOn w:val="para5"/>
    <w:next w:val="para5"/>
    <w:pPr>
      <w:spacing w:before="240"/>
      <w:keepNext/>
      <w:outlineLvl w:val="0"/>
    </w:pPr>
    <w:rPr>
      <w:b/>
      <w:sz w:val="32"/>
      <w:szCs w:val="32"/>
    </w:rPr>
  </w:style>
  <w:style w:type="paragraph" w:styleId="para2">
    <w:name w:val="heading 2"/>
    <w:qFormat/>
    <w:basedOn w:val="para1"/>
    <w:next w:val="para5"/>
    <w:pPr>
      <w:outlineLvl w:val="1"/>
    </w:pPr>
    <w:rPr>
      <w:sz w:val="28"/>
      <w:szCs w:val="28"/>
    </w:rPr>
  </w:style>
  <w:style w:type="paragraph" w:styleId="para3">
    <w:name w:val="heading 3"/>
    <w:qFormat/>
    <w:basedOn w:val="para2"/>
    <w:next w:val="para5"/>
    <w:pPr>
      <w:spacing w:before="200"/>
      <w:outlineLvl w:val="2"/>
    </w:pPr>
    <w:rPr>
      <w:sz w:val="24"/>
      <w:szCs w:val="24"/>
    </w:rPr>
  </w:style>
  <w:style w:type="paragraph" w:styleId="para4">
    <w:name w:val="heading 4"/>
    <w:qFormat/>
    <w:basedOn w:val="para3"/>
    <w:next w:val="para5"/>
    <w:pPr>
      <w:spacing w:before="120"/>
      <w:outlineLvl w:val="3"/>
    </w:pPr>
    <w:rPr>
      <w:sz w:val="22"/>
      <w:szCs w:val="22"/>
    </w:rPr>
  </w:style>
  <w:style w:type="paragraph" w:styleId="para5">
    <w:name w:val="Body Text"/>
    <w:qFormat/>
    <w:basedOn w:val="para0"/>
    <w:pPr>
      <w:spacing w:after="120"/>
      <w:keepLines/>
      <w:widowControl/>
    </w:pPr>
  </w:style>
  <w:style w:type="paragraph" w:styleId="para6" w:customStyle="1">
    <w:name w:val="Adresse"/>
    <w:qFormat/>
    <w:basedOn w:val="para0"/>
    <w:rPr>
      <w:noProof w:val="1"/>
      <w:lang w:eastAsia="zh-cn" w:bidi="ar-sa"/>
    </w:rPr>
  </w:style>
  <w:style w:type="paragraph" w:styleId="para7" w:customStyle="1">
    <w:name w:val="Fensterbriefadresse"/>
    <w:qFormat/>
    <w:pPr>
      <w:spacing w:line="240" w:lineRule="exact"/>
    </w:pPr>
    <w:rPr>
      <w:rFonts w:ascii="AvantGarde Bk BT" w:hAnsi="AvantGarde Bk BT" w:eastAsia="AvantGarde Bk BT" w:cs="AvantGarde Bk BT"/>
      <w:spacing w:val="4"/>
      <w:kern w:val="1"/>
      <w:sz w:val="12"/>
      <w:szCs w:val="12"/>
      <w:noProof w:val="1"/>
    </w:rPr>
  </w:style>
  <w:style w:type="paragraph" w:styleId="para8" w:customStyle="1">
    <w:name w:val="Briefkopf"/>
    <w:qFormat/>
    <w:pPr>
      <w:spacing w:line="240" w:lineRule="exact"/>
    </w:pPr>
    <w:rPr>
      <w:rFonts w:ascii="AvantGarde Bk BT" w:hAnsi="AvantGarde Bk BT" w:eastAsia="AvantGarde Bk BT" w:cs="AvantGarde Bk BT"/>
      <w:spacing w:val="8"/>
      <w:kern w:val="1"/>
      <w:sz w:val="16"/>
      <w:szCs w:val="16"/>
      <w:noProof w:val="1"/>
    </w:rPr>
  </w:style>
  <w:style w:type="paragraph" w:styleId="para9" w:customStyle="1">
    <w:name w:val="Betreffzeile"/>
    <w:qFormat/>
    <w:basedOn w:val="para5"/>
    <w:next w:val="para5"/>
    <w:rPr>
      <w:b/>
    </w:rPr>
  </w:style>
  <w:style w:type="paragraph" w:styleId="para10" w:customStyle="1">
    <w:name w:val="Liste Punkte"/>
    <w:qFormat/>
    <w:basedOn w:val="para5"/>
    <w:pPr>
      <w:numPr>
        <w:ilvl w:val="0"/>
        <w:numId w:val="1"/>
      </w:numPr>
      <w:ind w:left="357" w:hanging="360"/>
      <w:tabs defTabSz="708">
        <w:tab w:val="left" w:pos="357" w:leader="none"/>
      </w:tabs>
    </w:pPr>
  </w:style>
  <w:style w:type="paragraph" w:styleId="para11" w:customStyle="1">
    <w:name w:val="Liste Fortsetzung"/>
    <w:qFormat/>
    <w:basedOn w:val="para5"/>
    <w:pPr>
      <w:ind w:left="357"/>
    </w:pPr>
  </w:style>
  <w:style w:type="paragraph" w:styleId="para12" w:customStyle="1">
    <w:name w:val="Rechnung Posten"/>
    <w:qFormat/>
    <w:basedOn w:val="para5"/>
    <w:pPr>
      <w:tabs defTabSz="708">
        <w:tab w:val="left" w:pos="709" w:leader="none"/>
        <w:tab w:val="left" w:pos="2126" w:leader="none"/>
        <w:tab w:val="decimal" w:pos="6237" w:leader="none"/>
        <w:tab w:val="left" w:pos="6577" w:leader="none"/>
        <w:tab w:val="decimal" w:pos="8222" w:leader="none"/>
        <w:tab w:val="left" w:pos="8562" w:leader="none"/>
      </w:tabs>
    </w:pPr>
  </w:style>
  <w:style w:type="paragraph" w:styleId="para13" w:customStyle="1">
    <w:name w:val="Rechnung Summe"/>
    <w:qFormat/>
    <w:basedOn w:val="para5"/>
    <w:next w:val="para5"/>
    <w:pPr>
      <w:tabs defTabSz="708">
        <w:tab w:val="decimal" w:pos="8222" w:leader="none"/>
        <w:tab w:val="left" w:pos="8562" w:leader="none"/>
      </w:tabs>
    </w:pPr>
  </w:style>
  <w:style w:type="paragraph" w:styleId="para14" w:customStyle="1">
    <w:name w:val="Rechnung Linie"/>
    <w:qFormat/>
    <w:basedOn w:val="para5"/>
    <w:next w:val="para13"/>
    <w:pPr>
      <w:tabs defTabSz="708">
        <w:tab w:val="left" w:pos="7371" w:leader="none"/>
      </w:tabs>
    </w:pPr>
  </w:style>
  <w:style w:type="paragraph" w:styleId="para15" w:customStyle="1">
    <w:name w:val="Technische Daten"/>
    <w:qFormat/>
    <w:basedOn w:val="para5"/>
    <w:pPr>
      <w:ind w:left="3402" w:hanging="3402"/>
      <w:tabs defTabSz="708">
        <w:tab w:val="left" w:pos="3402" w:leader="none"/>
      </w:tabs>
    </w:pPr>
  </w:style>
  <w:style w:type="paragraph" w:styleId="para16">
    <w:name w:val="Footer"/>
    <w:qFormat/>
    <w:basedOn w:val="para0"/>
    <w:pPr>
      <w:widowControl/>
      <w:tabs defTabSz="708">
        <w:tab w:val="center" w:pos="4536" w:leader="none"/>
        <w:tab w:val="right" w:pos="9072" w:leader="none"/>
      </w:tabs>
    </w:pPr>
    <w:rPr>
      <w:noProof w:val="1"/>
      <w:lang w:eastAsia="zh-cn" w:bidi="ar-sa"/>
    </w:rPr>
  </w:style>
  <w:style w:type="paragraph" w:styleId="para17">
    <w:name w:val="Header"/>
    <w:qFormat/>
    <w:basedOn w:val="para0"/>
    <w:pPr>
      <w:widowControl/>
      <w:tabs defTabSz="708">
        <w:tab w:val="center" w:pos="4536" w:leader="none"/>
        <w:tab w:val="right" w:pos="9072" w:leader="none"/>
      </w:tabs>
    </w:pPr>
    <w:rPr>
      <w:noProof w:val="1"/>
      <w:lang w:eastAsia="zh-cn" w:bidi="ar-sa"/>
    </w:rPr>
  </w:style>
  <w:style w:type="character" w:styleId="char0" w:default="1">
    <w:name w:val="Default Paragraph Font"/>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Times New Roman"/>
        <w:sz w:val="20"/>
        <w:szCs w:val="20"/>
        <w:noProof w:val="1"/>
      </w:rPr>
    </w:rPrDefault>
    <w:pPrDefault>
      <w:pPr>
        <w:spacing w:line="264" w:lineRule="exact"/>
        <w:suppressAutoHyphens/>
        <w:hyphenationLines w:val="0"/>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kern w:val="1"/>
      <w:sz w:val="22"/>
      <w:szCs w:val="22"/>
      <w:lang w:val="de-de" w:eastAsia="de-de" w:bidi="de-de"/>
    </w:rPr>
  </w:style>
  <w:style w:type="paragraph" w:styleId="para1">
    <w:name w:val="heading 1"/>
    <w:qFormat/>
    <w:basedOn w:val="para5"/>
    <w:next w:val="para5"/>
    <w:pPr>
      <w:spacing w:before="240"/>
      <w:keepNext/>
      <w:outlineLvl w:val="0"/>
    </w:pPr>
    <w:rPr>
      <w:b/>
      <w:sz w:val="32"/>
      <w:szCs w:val="32"/>
    </w:rPr>
  </w:style>
  <w:style w:type="paragraph" w:styleId="para2">
    <w:name w:val="heading 2"/>
    <w:qFormat/>
    <w:basedOn w:val="para1"/>
    <w:next w:val="para5"/>
    <w:pPr>
      <w:outlineLvl w:val="1"/>
    </w:pPr>
    <w:rPr>
      <w:sz w:val="28"/>
      <w:szCs w:val="28"/>
    </w:rPr>
  </w:style>
  <w:style w:type="paragraph" w:styleId="para3">
    <w:name w:val="heading 3"/>
    <w:qFormat/>
    <w:basedOn w:val="para2"/>
    <w:next w:val="para5"/>
    <w:pPr>
      <w:spacing w:before="200"/>
      <w:outlineLvl w:val="2"/>
    </w:pPr>
    <w:rPr>
      <w:sz w:val="24"/>
      <w:szCs w:val="24"/>
    </w:rPr>
  </w:style>
  <w:style w:type="paragraph" w:styleId="para4">
    <w:name w:val="heading 4"/>
    <w:qFormat/>
    <w:basedOn w:val="para3"/>
    <w:next w:val="para5"/>
    <w:pPr>
      <w:spacing w:before="120"/>
      <w:outlineLvl w:val="3"/>
    </w:pPr>
    <w:rPr>
      <w:sz w:val="22"/>
      <w:szCs w:val="22"/>
    </w:rPr>
  </w:style>
  <w:style w:type="paragraph" w:styleId="para5">
    <w:name w:val="Body Text"/>
    <w:qFormat/>
    <w:basedOn w:val="para0"/>
    <w:pPr>
      <w:spacing w:after="120"/>
      <w:keepLines/>
      <w:widowControl/>
    </w:pPr>
  </w:style>
  <w:style w:type="paragraph" w:styleId="para6" w:customStyle="1">
    <w:name w:val="Adresse"/>
    <w:qFormat/>
    <w:basedOn w:val="para0"/>
    <w:rPr>
      <w:noProof w:val="1"/>
      <w:lang w:eastAsia="zh-cn" w:bidi="ar-sa"/>
    </w:rPr>
  </w:style>
  <w:style w:type="paragraph" w:styleId="para7" w:customStyle="1">
    <w:name w:val="Fensterbriefadresse"/>
    <w:qFormat/>
    <w:pPr>
      <w:spacing w:line="240" w:lineRule="exact"/>
    </w:pPr>
    <w:rPr>
      <w:rFonts w:ascii="AvantGarde Bk BT" w:hAnsi="AvantGarde Bk BT" w:eastAsia="AvantGarde Bk BT" w:cs="AvantGarde Bk BT"/>
      <w:spacing w:val="4"/>
      <w:kern w:val="1"/>
      <w:sz w:val="12"/>
      <w:szCs w:val="12"/>
      <w:noProof w:val="1"/>
    </w:rPr>
  </w:style>
  <w:style w:type="paragraph" w:styleId="para8" w:customStyle="1">
    <w:name w:val="Briefkopf"/>
    <w:qFormat/>
    <w:pPr>
      <w:spacing w:line="240" w:lineRule="exact"/>
    </w:pPr>
    <w:rPr>
      <w:rFonts w:ascii="AvantGarde Bk BT" w:hAnsi="AvantGarde Bk BT" w:eastAsia="AvantGarde Bk BT" w:cs="AvantGarde Bk BT"/>
      <w:spacing w:val="8"/>
      <w:kern w:val="1"/>
      <w:sz w:val="16"/>
      <w:szCs w:val="16"/>
      <w:noProof w:val="1"/>
    </w:rPr>
  </w:style>
  <w:style w:type="paragraph" w:styleId="para9" w:customStyle="1">
    <w:name w:val="Betreffzeile"/>
    <w:qFormat/>
    <w:basedOn w:val="para5"/>
    <w:next w:val="para5"/>
    <w:rPr>
      <w:b/>
    </w:rPr>
  </w:style>
  <w:style w:type="paragraph" w:styleId="para10" w:customStyle="1">
    <w:name w:val="Liste Punkte"/>
    <w:qFormat/>
    <w:basedOn w:val="para5"/>
    <w:pPr>
      <w:numPr>
        <w:ilvl w:val="0"/>
        <w:numId w:val="1"/>
      </w:numPr>
      <w:ind w:left="357" w:hanging="360"/>
      <w:tabs defTabSz="708">
        <w:tab w:val="left" w:pos="357" w:leader="none"/>
      </w:tabs>
    </w:pPr>
  </w:style>
  <w:style w:type="paragraph" w:styleId="para11" w:customStyle="1">
    <w:name w:val="Liste Fortsetzung"/>
    <w:qFormat/>
    <w:basedOn w:val="para5"/>
    <w:pPr>
      <w:ind w:left="357"/>
    </w:pPr>
  </w:style>
  <w:style w:type="paragraph" w:styleId="para12" w:customStyle="1">
    <w:name w:val="Rechnung Posten"/>
    <w:qFormat/>
    <w:basedOn w:val="para5"/>
    <w:pPr>
      <w:tabs defTabSz="708">
        <w:tab w:val="left" w:pos="709" w:leader="none"/>
        <w:tab w:val="left" w:pos="2126" w:leader="none"/>
        <w:tab w:val="decimal" w:pos="6237" w:leader="none"/>
        <w:tab w:val="left" w:pos="6577" w:leader="none"/>
        <w:tab w:val="decimal" w:pos="8222" w:leader="none"/>
        <w:tab w:val="left" w:pos="8562" w:leader="none"/>
      </w:tabs>
    </w:pPr>
  </w:style>
  <w:style w:type="paragraph" w:styleId="para13" w:customStyle="1">
    <w:name w:val="Rechnung Summe"/>
    <w:qFormat/>
    <w:basedOn w:val="para5"/>
    <w:next w:val="para5"/>
    <w:pPr>
      <w:tabs defTabSz="708">
        <w:tab w:val="decimal" w:pos="8222" w:leader="none"/>
        <w:tab w:val="left" w:pos="8562" w:leader="none"/>
      </w:tabs>
    </w:pPr>
  </w:style>
  <w:style w:type="paragraph" w:styleId="para14" w:customStyle="1">
    <w:name w:val="Rechnung Linie"/>
    <w:qFormat/>
    <w:basedOn w:val="para5"/>
    <w:next w:val="para13"/>
    <w:pPr>
      <w:tabs defTabSz="708">
        <w:tab w:val="left" w:pos="7371" w:leader="none"/>
      </w:tabs>
    </w:pPr>
  </w:style>
  <w:style w:type="paragraph" w:styleId="para15" w:customStyle="1">
    <w:name w:val="Technische Daten"/>
    <w:qFormat/>
    <w:basedOn w:val="para5"/>
    <w:pPr>
      <w:ind w:left="3402" w:hanging="3402"/>
      <w:tabs defTabSz="708">
        <w:tab w:val="left" w:pos="3402" w:leader="none"/>
      </w:tabs>
    </w:pPr>
  </w:style>
  <w:style w:type="paragraph" w:styleId="para16">
    <w:name w:val="Footer"/>
    <w:qFormat/>
    <w:basedOn w:val="para0"/>
    <w:pPr>
      <w:widowControl/>
      <w:tabs defTabSz="708">
        <w:tab w:val="center" w:pos="4536" w:leader="none"/>
        <w:tab w:val="right" w:pos="9072" w:leader="none"/>
      </w:tabs>
    </w:pPr>
    <w:rPr>
      <w:noProof w:val="1"/>
      <w:lang w:eastAsia="zh-cn" w:bidi="ar-sa"/>
    </w:rPr>
  </w:style>
  <w:style w:type="paragraph" w:styleId="para17">
    <w:name w:val="Header"/>
    <w:qFormat/>
    <w:basedOn w:val="para0"/>
    <w:pPr>
      <w:widowControl/>
      <w:tabs defTabSz="708">
        <w:tab w:val="center" w:pos="4536" w:leader="none"/>
        <w:tab w:val="right" w:pos="9072" w:leader="none"/>
      </w:tabs>
    </w:pPr>
    <w:rPr>
      <w:noProof w:val="1"/>
      <w:lang w:eastAsia="zh-cn" w:bidi="ar-sa"/>
    </w:rPr>
  </w:style>
  <w:style w:type="character" w:styleId="char0" w:default="1">
    <w:name w:val="Default Paragraph Font"/>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s>
</file>

<file path=word/_rels/header1.xml.rels><?xml version="1.0" encoding="UTF-8" standalone="yes" ?>
<Relationships xmlns="http://schemas.openxmlformats.org/package/2006/relationships"><Relationship Id="rId1" Type="http://schemas.openxmlformats.org/officeDocument/2006/relationships/image" Target="file:///D:\Daten\Vorlagen\VorlLogo\Logo300.t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Schmidt</cp:lastModifiedBy>
  <cp:revision>27</cp:revision>
  <dcterms:created xsi:type="dcterms:W3CDTF">2021-06-29T13:10:00Z</dcterms:created>
  <dcterms:modified xsi:type="dcterms:W3CDTF">2021-06-29T13:23:49Z</dcterms:modified>
</cp:coreProperties>
</file>