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/>
    </w:p>
    <w:tbl>
      <w:tblPr>
        <w:name w:val="Tabelle1"/>
        <w:tabOrder w:val="0"/>
        <w:jc w:val="left"/>
        <w:tblInd w:w="-1080" w:type="dxa"/>
        <w:tblW w:w="10964" w:type="dxa"/>
      </w:tblPr>
      <w:tblGrid>
        <w:gridCol w:w="1011"/>
        <w:gridCol w:w="714"/>
        <w:gridCol w:w="2655"/>
        <w:gridCol w:w="1050"/>
        <w:gridCol w:w="1005"/>
        <w:gridCol w:w="1018"/>
        <w:gridCol w:w="3511"/>
      </w:tblGrid>
      <w:tr>
        <w:trPr>
          <w:cantSplit/>
          <w:trHeight w:val="1081" w:hRule="atLeast"/>
        </w:trPr>
        <w:tc>
          <w:tcPr>
            <w:tcW w:w="10964" w:type="dxa"/>
            <w:gridSpan w:val="7"/>
            <w:vAlign w:val="center"/>
            <w:tcMar>
              <w:top w:w="-8" w:type="dxa"/>
              <w:left w:w="101" w:type="dxa"/>
              <w:bottom w:w="0" w:type="dxa"/>
              <w:right w:w="101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4" w:space="0" w:color="000000" tmln="1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43682667" protected="0"/>
          </w:tcPr>
          <w:p>
            <w:pPr>
              <w:widowControl/>
            </w:pPr>
            <w:r/>
          </w:p>
        </w:tc>
      </w:tr>
      <w:tr>
        <w:trPr>
          <w:cantSplit/>
          <w:trHeight w:val="630" w:hRule="atLeast"/>
        </w:trPr>
        <w:tc>
          <w:tcPr>
            <w:tcW w:w="1011" w:type="dxa"/>
            <w:vAlign w:val="center"/>
            <w:tcMar>
              <w:top w:w="0" w:type="dxa"/>
              <w:left w:w="100" w:type="dxa"/>
              <w:bottom w:w="0" w:type="dxa"/>
              <w:right w:w="10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3682667" protected="0"/>
          </w:tcPr>
          <w:p>
            <w:r/>
          </w:p>
        </w:tc>
        <w:tc>
          <w:tcPr>
            <w:tcW w:w="714" w:type="dxa"/>
            <w:vAlign w:val="center"/>
            <w:tcMar>
              <w:top w:w="0" w:type="dxa"/>
              <w:left w:w="100" w:type="dxa"/>
              <w:bottom w:w="0" w:type="dxa"/>
              <w:right w:w="100" w:type="dxa"/>
            </w:tcMar>
            <w:tcBorders>
              <w:top w:val="single" w:sz="4" w:space="0" w:color="000000" tmln="10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3682667" protected="0"/>
          </w:tcPr>
          <w:p>
            <w:r/>
          </w:p>
        </w:tc>
        <w:tc>
          <w:tcPr>
            <w:tcW w:w="2655" w:type="dxa"/>
            <w:vAlign w:val="center"/>
            <w:tcMar>
              <w:top w:w="0" w:type="dxa"/>
              <w:left w:w="100" w:type="dxa"/>
              <w:bottom w:w="0" w:type="dxa"/>
              <w:right w:w="100" w:type="dxa"/>
            </w:tcMar>
            <w:tcBorders>
              <w:top w:val="single" w:sz="4" w:space="0" w:color="000000" tmln="10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3682667" protected="0"/>
          </w:tcPr>
          <w:p>
            <w:r/>
          </w:p>
        </w:tc>
        <w:tc>
          <w:tcPr>
            <w:tcW w:w="1050" w:type="dxa"/>
            <w:vAlign w:val="center"/>
            <w:tcMar>
              <w:top w:w="0" w:type="dxa"/>
              <w:left w:w="100" w:type="dxa"/>
              <w:bottom w:w="0" w:type="dxa"/>
              <w:right w:w="100" w:type="dxa"/>
            </w:tcMar>
            <w:tcBorders>
              <w:top w:val="single" w:sz="4" w:space="0" w:color="000000" tmln="10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3682667" protected="0"/>
          </w:tcPr>
          <w:p>
            <w:r/>
          </w:p>
        </w:tc>
        <w:tc>
          <w:tcPr>
            <w:tcW w:w="2023" w:type="dxa"/>
            <w:gridSpan w:val="2"/>
            <w:vAlign w:val="center"/>
            <w:tcMar>
              <w:top w:w="0" w:type="dxa"/>
              <w:left w:w="100" w:type="dxa"/>
              <w:bottom w:w="0" w:type="dxa"/>
              <w:right w:w="100" w:type="dxa"/>
            </w:tcMar>
            <w:tcBorders>
              <w:top w:val="single" w:sz="4" w:space="0" w:color="000000" tmln="10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3682667" protected="0"/>
          </w:tcPr>
          <w:p>
            <w:r/>
          </w:p>
        </w:tc>
        <w:tc>
          <w:tcPr>
            <w:tcW w:w="3511" w:type="dxa"/>
            <w:vAlign w:val="center"/>
            <w:tcMar>
              <w:top w:w="0" w:type="dxa"/>
              <w:left w:w="100" w:type="dxa"/>
              <w:bottom w:w="0" w:type="dxa"/>
              <w:right w:w="100" w:type="dxa"/>
            </w:tcMar>
            <w:tcBorders>
              <w:top w:val="single" w:sz="4" w:space="0" w:color="000000" tmln="10, 20, 20, 0, 0"/>
              <w:left w:val="single" w:sz="2" w:space="0" w:color="000000" tmln="6, 20, 20, 0, 0"/>
              <w:bottom w:val="single" w:sz="2" w:space="0" w:color="000000" tmln="6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43682667" protected="0"/>
          </w:tcPr>
          <w:p>
            <w:r/>
          </w:p>
        </w:tc>
      </w:tr>
      <w:tr>
        <w:trPr>
          <w:cantSplit/>
          <w:trHeight w:val="630" w:hRule="atLeast"/>
        </w:trPr>
        <w:tc>
          <w:tcPr>
            <w:tcW w:w="1011" w:type="dxa"/>
            <w:vAlign w:val="center"/>
            <w:tcMar>
              <w:top w:w="0" w:type="dxa"/>
              <w:left w:w="100" w:type="dxa"/>
              <w:bottom w:w="0" w:type="dxa"/>
              <w:right w:w="10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3682667" protected="0"/>
          </w:tcPr>
          <w:p>
            <w:pPr>
              <w:widowControl/>
            </w:pPr>
            <w:r>
              <w:t>1</w:t>
            </w:r>
          </w:p>
        </w:tc>
        <w:tc>
          <w:tcPr>
            <w:tcW w:w="714" w:type="dxa"/>
            <w:vAlign w:val="center"/>
            <w:tcMar>
              <w:top w:w="0" w:type="dxa"/>
              <w:left w:w="100" w:type="dxa"/>
              <w:bottom w:w="0" w:type="dxa"/>
              <w:right w:w="100" w:type="dxa"/>
            </w:tcMar>
            <w:tcBorders>
              <w:top w:val="single" w:sz="4" w:space="0" w:color="000000" tmln="10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3682667" protected="0"/>
          </w:tcPr>
          <w:p>
            <w:r/>
          </w:p>
        </w:tc>
        <w:tc>
          <w:tcPr>
            <w:tcW w:w="2655" w:type="dxa"/>
            <w:vAlign w:val="center"/>
            <w:tcMar>
              <w:top w:w="0" w:type="dxa"/>
              <w:left w:w="100" w:type="dxa"/>
              <w:bottom w:w="0" w:type="dxa"/>
              <w:right w:w="100" w:type="dxa"/>
            </w:tcMar>
            <w:tcBorders>
              <w:top w:val="single" w:sz="4" w:space="0" w:color="000000" tmln="10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3682667" protected="0"/>
          </w:tcPr>
          <w:p>
            <w:r/>
          </w:p>
        </w:tc>
        <w:tc>
          <w:tcPr>
            <w:tcW w:w="1050" w:type="dxa"/>
            <w:vAlign w:val="center"/>
            <w:tcMar>
              <w:top w:w="0" w:type="dxa"/>
              <w:left w:w="100" w:type="dxa"/>
              <w:bottom w:w="0" w:type="dxa"/>
              <w:right w:w="100" w:type="dxa"/>
            </w:tcMar>
            <w:tcBorders>
              <w:top w:val="single" w:sz="4" w:space="0" w:color="000000" tmln="10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3682667" protected="0"/>
          </w:tcPr>
          <w:p>
            <w:r/>
          </w:p>
        </w:tc>
        <w:tc>
          <w:tcPr>
            <w:tcW w:w="1005" w:type="dxa"/>
            <w:vAlign w:val="center"/>
            <w:tcMar>
              <w:top w:w="0" w:type="dxa"/>
              <w:left w:w="100" w:type="dxa"/>
              <w:bottom w:w="0" w:type="dxa"/>
              <w:right w:w="100" w:type="dxa"/>
            </w:tcMar>
            <w:tcBorders>
              <w:top w:val="single" w:sz="4" w:space="0" w:color="000000" tmln="10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3682667" protected="0"/>
          </w:tcPr>
          <w:p>
            <w:r/>
          </w:p>
        </w:tc>
        <w:tc>
          <w:tcPr>
            <w:tcW w:w="1018" w:type="dxa"/>
            <w:vAlign w:val="center"/>
            <w:tcMar>
              <w:top w:w="0" w:type="dxa"/>
              <w:left w:w="100" w:type="dxa"/>
              <w:bottom w:w="0" w:type="dxa"/>
              <w:right w:w="100" w:type="dxa"/>
            </w:tcMar>
            <w:tcBorders>
              <w:top w:val="single" w:sz="4" w:space="0" w:color="000000" tmln="10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3682667" protected="0"/>
          </w:tcPr>
          <w:p>
            <w:r/>
          </w:p>
        </w:tc>
        <w:tc>
          <w:tcPr>
            <w:tcW w:w="3511" w:type="dxa"/>
            <w:vAlign w:val="center"/>
            <w:tcMar>
              <w:top w:w="0" w:type="dxa"/>
              <w:left w:w="100" w:type="dxa"/>
              <w:bottom w:w="0" w:type="dxa"/>
              <w:right w:w="100" w:type="dxa"/>
            </w:tcMar>
            <w:tcBorders>
              <w:top w:val="single" w:sz="4" w:space="0" w:color="000000" tmln="10, 20, 20, 0, 0"/>
              <w:left w:val="single" w:sz="2" w:space="0" w:color="000000" tmln="6, 20, 20, 0, 0"/>
              <w:bottom w:val="single" w:sz="2" w:space="0" w:color="000000" tmln="6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43682667" protected="0"/>
          </w:tcPr>
          <w:p>
            <w:r/>
          </w:p>
        </w:tc>
      </w:tr>
      <w:tr>
        <w:trPr>
          <w:cantSplit/>
          <w:trHeight w:val="630" w:hRule="atLeast"/>
        </w:trPr>
        <w:tc>
          <w:tcPr>
            <w:tcW w:w="1011" w:type="dxa"/>
            <w:vMerge w:val="restart"/>
            <w:shd w:val="solid" w:color="FFBFBF" tmshd="1259929856, 255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4" w:space="0" w:color="000000" tmln="10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3682667" protected="0"/>
          </w:tcPr>
          <w:p>
            <w:pPr>
              <w:widowControl/>
            </w:pPr>
            <w:r>
              <w:t>2</w:t>
            </w:r>
          </w:p>
        </w:tc>
        <w:tc>
          <w:tcPr>
            <w:tcW w:w="714" w:type="dxa"/>
            <w:vMerge w:val="restart"/>
            <w:vAlign w:val="center"/>
            <w:shd w:val="solid" w:color="FFBFBF" tmshd="1259929856, 255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3682667" protected="0"/>
          </w:tcPr>
          <w:p>
            <w:pPr>
              <w:widowControl/>
            </w:pPr>
            <w:r/>
          </w:p>
        </w:tc>
        <w:tc>
          <w:tcPr>
            <w:tcW w:w="2655" w:type="dxa"/>
            <w:vAlign w:val="center"/>
            <w:shd w:val="solid" w:color="FFBFBF" tmshd="1259929856, 255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3682667" protected="0"/>
          </w:tcPr>
          <w:p>
            <w:pPr>
              <w:widowControl/>
            </w:pPr>
            <w:r>
              <w:t>3</w:t>
            </w:r>
          </w:p>
        </w:tc>
        <w:tc>
          <w:tcPr>
            <w:tcW w:w="1050" w:type="dxa"/>
            <w:vAlign w:val="center"/>
            <w:shd w:val="solid" w:color="FFBFBF" tmshd="1259929856, 255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3682667" protected="0"/>
          </w:tcPr>
          <w:p>
            <w:r/>
          </w:p>
        </w:tc>
        <w:tc>
          <w:tcPr>
            <w:tcW w:w="1005" w:type="dxa"/>
            <w:vAlign w:val="center"/>
            <w:shd w:val="solid" w:color="FFBFBF" tmshd="1259929856, 255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3682667" protected="0"/>
          </w:tcPr>
          <w:p>
            <w:r/>
          </w:p>
        </w:tc>
        <w:tc>
          <w:tcPr>
            <w:tcW w:w="1018" w:type="dxa"/>
            <w:vAlign w:val="center"/>
            <w:shd w:val="solid" w:color="FFBFBF" tmshd="1259929856, 255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3682667" protected="0"/>
          </w:tcPr>
          <w:p>
            <w:r/>
          </w:p>
        </w:tc>
        <w:tc>
          <w:tcPr>
            <w:tcW w:w="3511" w:type="dxa"/>
            <w:vMerge w:val="restart"/>
            <w:shd w:val="solid" w:color="FFBFBF" tmshd="1259929856, 255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43682667" protected="0"/>
          </w:tcPr>
          <w:p>
            <w:r/>
          </w:p>
        </w:tc>
      </w:tr>
      <w:tr>
        <w:trPr>
          <w:cantSplit/>
          <w:trHeight w:val="630" w:hRule="atLeast"/>
        </w:trPr>
        <w:tc>
          <w:tcPr>
            <w:tcW w:w="1011" w:type="dxa"/>
            <w:vMerge/>
            <w:shd w:val="solid" w:color="FFBFBF" tmshd="1259929856, 255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4" w:space="0" w:color="000000" tmln="10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3682667" protected="0"/>
          </w:tcPr>
          <w:p/>
        </w:tc>
        <w:tc>
          <w:tcPr>
            <w:tcW w:w="714" w:type="dxa"/>
            <w:vMerge/>
            <w:vAlign w:val="center"/>
            <w:shd w:val="solid" w:color="FFBFBF" tmshd="1259929856, 255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3682667" protected="0"/>
          </w:tcPr>
          <w:p/>
        </w:tc>
        <w:tc>
          <w:tcPr>
            <w:tcW w:w="2655" w:type="dxa"/>
            <w:vAlign w:val="center"/>
            <w:shd w:val="solid" w:color="FFBFBF" tmshd="1259929856, 255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3682667" protected="0"/>
          </w:tcPr>
          <w:p>
            <w:pPr>
              <w:widowControl/>
            </w:pPr>
            <w:r>
              <w:t>4</w:t>
            </w:r>
          </w:p>
        </w:tc>
        <w:tc>
          <w:tcPr>
            <w:tcW w:w="1050" w:type="dxa"/>
            <w:vAlign w:val="center"/>
            <w:shd w:val="solid" w:color="FFBFBF" tmshd="1259929856, 255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3682667" protected="0"/>
          </w:tcPr>
          <w:p>
            <w:r/>
          </w:p>
        </w:tc>
        <w:tc>
          <w:tcPr>
            <w:tcW w:w="1005" w:type="dxa"/>
            <w:vAlign w:val="center"/>
            <w:shd w:val="solid" w:color="FFBFBF" tmshd="1259929856, 255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3682667" protected="0"/>
          </w:tcPr>
          <w:p>
            <w:r/>
          </w:p>
        </w:tc>
        <w:tc>
          <w:tcPr>
            <w:tcW w:w="1018" w:type="dxa"/>
            <w:vAlign w:val="center"/>
            <w:shd w:val="solid" w:color="FFBFBF" tmshd="1259929856, 255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3682667" protected="0"/>
          </w:tcPr>
          <w:p>
            <w:r/>
          </w:p>
        </w:tc>
        <w:tc>
          <w:tcPr>
            <w:tcW w:w="3511" w:type="dxa"/>
            <w:vMerge/>
            <w:shd w:val="solid" w:color="FFBFBF" tmshd="1259929856, 255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43682667" protected="0"/>
          </w:tcPr>
          <w:p/>
        </w:tc>
      </w:tr>
      <w:tr>
        <w:trPr>
          <w:cantSplit/>
          <w:trHeight w:val="630" w:hRule="atLeast"/>
        </w:trPr>
        <w:tc>
          <w:tcPr>
            <w:tcW w:w="1011" w:type="dxa"/>
            <w:vMerge/>
            <w:shd w:val="solid" w:color="FFBFBF" tmshd="1259929856, 255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4" w:space="0" w:color="000000" tmln="10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3682667" protected="0"/>
          </w:tcPr>
          <w:p/>
        </w:tc>
        <w:tc>
          <w:tcPr>
            <w:tcW w:w="714" w:type="dxa"/>
            <w:vMerge w:val="restart"/>
            <w:vAlign w:val="center"/>
            <w:shd w:val="solid" w:color="FFBFBF" tmshd="1259929856, 255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3682667" protected="0"/>
          </w:tcPr>
          <w:p>
            <w:pPr>
              <w:widowControl/>
            </w:pPr>
            <w:r/>
          </w:p>
        </w:tc>
        <w:tc>
          <w:tcPr>
            <w:tcW w:w="2655" w:type="dxa"/>
            <w:vAlign w:val="center"/>
            <w:shd w:val="solid" w:color="FFBFBF" tmshd="1259929856, 255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3682667" protected="0"/>
          </w:tcPr>
          <w:p>
            <w:pPr>
              <w:widowControl/>
            </w:pPr>
            <w:r>
              <w:t>5</w:t>
            </w:r>
          </w:p>
        </w:tc>
        <w:tc>
          <w:tcPr>
            <w:tcW w:w="1050" w:type="dxa"/>
            <w:vAlign w:val="center"/>
            <w:shd w:val="solid" w:color="FFBFBF" tmshd="1259929856, 255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3682667" protected="0"/>
          </w:tcPr>
          <w:p>
            <w:r/>
          </w:p>
        </w:tc>
        <w:tc>
          <w:tcPr>
            <w:tcW w:w="1005" w:type="dxa"/>
            <w:vAlign w:val="center"/>
            <w:shd w:val="solid" w:color="FFBFBF" tmshd="1259929856, 255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3682667" protected="0"/>
          </w:tcPr>
          <w:p>
            <w:r/>
          </w:p>
        </w:tc>
        <w:tc>
          <w:tcPr>
            <w:tcW w:w="1018" w:type="dxa"/>
            <w:vAlign w:val="center"/>
            <w:shd w:val="solid" w:color="FFBFBF" tmshd="1259929856, 255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3682667" protected="0"/>
          </w:tcPr>
          <w:p>
            <w:r/>
          </w:p>
        </w:tc>
        <w:tc>
          <w:tcPr>
            <w:tcW w:w="3511" w:type="dxa"/>
            <w:vMerge/>
            <w:shd w:val="solid" w:color="FFBFBF" tmshd="1259929856, 255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43682667" protected="0"/>
          </w:tcPr>
          <w:p/>
        </w:tc>
      </w:tr>
      <w:tr>
        <w:trPr>
          <w:cantSplit/>
          <w:trHeight w:val="630" w:hRule="atLeast"/>
        </w:trPr>
        <w:tc>
          <w:tcPr>
            <w:tcW w:w="1011" w:type="dxa"/>
            <w:vMerge/>
            <w:shd w:val="solid" w:color="FFBFBF" tmshd="1259929856, 255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4" w:space="0" w:color="000000" tmln="10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3682667" protected="0"/>
          </w:tcPr>
          <w:p/>
        </w:tc>
        <w:tc>
          <w:tcPr>
            <w:tcW w:w="714" w:type="dxa"/>
            <w:vMerge/>
            <w:vAlign w:val="center"/>
            <w:shd w:val="solid" w:color="FFBFBF" tmshd="1259929856, 255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3682667" protected="0"/>
          </w:tcPr>
          <w:p/>
        </w:tc>
        <w:tc>
          <w:tcPr>
            <w:tcW w:w="2655" w:type="dxa"/>
            <w:vAlign w:val="center"/>
            <w:shd w:val="solid" w:color="FFBFBF" tmshd="1259929856, 255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3682667" protected="0"/>
          </w:tcPr>
          <w:p>
            <w:pPr>
              <w:widowControl/>
            </w:pPr>
            <w:r>
              <w:t>6</w:t>
            </w:r>
          </w:p>
        </w:tc>
        <w:tc>
          <w:tcPr>
            <w:tcW w:w="1050" w:type="dxa"/>
            <w:vAlign w:val="center"/>
            <w:shd w:val="solid" w:color="FFBFBF" tmshd="1259929856, 255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3682667" protected="0"/>
          </w:tcPr>
          <w:p>
            <w:r/>
          </w:p>
        </w:tc>
        <w:tc>
          <w:tcPr>
            <w:tcW w:w="1005" w:type="dxa"/>
            <w:vAlign w:val="center"/>
            <w:shd w:val="solid" w:color="FFBFBF" tmshd="1259929856, 255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3682667" protected="0"/>
          </w:tcPr>
          <w:p>
            <w:r/>
          </w:p>
        </w:tc>
        <w:tc>
          <w:tcPr>
            <w:tcW w:w="1018" w:type="dxa"/>
            <w:vAlign w:val="center"/>
            <w:shd w:val="solid" w:color="FFBFBF" tmshd="1259929856, 255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3682667" protected="0"/>
          </w:tcPr>
          <w:p>
            <w:r/>
          </w:p>
        </w:tc>
        <w:tc>
          <w:tcPr>
            <w:tcW w:w="3511" w:type="dxa"/>
            <w:vMerge/>
            <w:shd w:val="solid" w:color="FFBFBF" tmshd="1259929856, 255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43682667" protected="0"/>
          </w:tcPr>
          <w:p/>
        </w:tc>
      </w:tr>
      <w:tr>
        <w:trPr>
          <w:cantSplit/>
          <w:trHeight w:val="630" w:hRule="atLeast"/>
        </w:trPr>
        <w:tc>
          <w:tcPr>
            <w:tcW w:w="1011" w:type="dxa"/>
            <w:vMerge w:val="restart"/>
            <w:shd w:val="solid" w:color="BFFFBF" tmshd="1259929856, 65280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4" w:space="0" w:color="000000" tmln="10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3682667" protected="0"/>
          </w:tcPr>
          <w:p>
            <w:pPr>
              <w:widowControl/>
            </w:pPr>
            <w:r>
              <w:t>7</w:t>
            </w:r>
          </w:p>
        </w:tc>
        <w:tc>
          <w:tcPr>
            <w:tcW w:w="714" w:type="dxa"/>
            <w:vAlign w:val="center"/>
            <w:shd w:val="solid" w:color="BFFFBF" tmshd="1259929856, 65280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3682667" protected="0"/>
          </w:tcPr>
          <w:p>
            <w:pPr>
              <w:widowControl/>
            </w:pPr>
            <w:r/>
          </w:p>
        </w:tc>
        <w:tc>
          <w:tcPr>
            <w:tcW w:w="2655" w:type="dxa"/>
            <w:vAlign w:val="center"/>
            <w:shd w:val="solid" w:color="BFFFBF" tmshd="1259929856, 65280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3682667" protected="0"/>
          </w:tcPr>
          <w:p>
            <w:pPr>
              <w:widowControl/>
            </w:pPr>
            <w:r>
              <w:t>8</w:t>
            </w:r>
          </w:p>
        </w:tc>
        <w:tc>
          <w:tcPr>
            <w:tcW w:w="1050" w:type="dxa"/>
            <w:vAlign w:val="center"/>
            <w:shd w:val="solid" w:color="BFFFBF" tmshd="1259929856, 65280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3682667" protected="0"/>
          </w:tcPr>
          <w:p>
            <w:r/>
          </w:p>
        </w:tc>
        <w:tc>
          <w:tcPr>
            <w:tcW w:w="1005" w:type="dxa"/>
            <w:vAlign w:val="center"/>
            <w:shd w:val="solid" w:color="BFFFBF" tmshd="1259929856, 65280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3682667" protected="0"/>
          </w:tcPr>
          <w:p>
            <w:r/>
          </w:p>
        </w:tc>
        <w:tc>
          <w:tcPr>
            <w:tcW w:w="1018" w:type="dxa"/>
            <w:vAlign w:val="center"/>
            <w:shd w:val="solid" w:color="BFFFBF" tmshd="1259929856, 65280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3682667" protected="0"/>
          </w:tcPr>
          <w:p>
            <w:pPr>
              <w:widowControl/>
            </w:pPr>
            <w:r/>
          </w:p>
        </w:tc>
        <w:tc>
          <w:tcPr>
            <w:tcW w:w="3511" w:type="dxa"/>
            <w:shd w:val="solid" w:color="BFFFBF" tmshd="1259929856, 65280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43682667" protected="0"/>
          </w:tcPr>
          <w:p>
            <w:r/>
          </w:p>
        </w:tc>
      </w:tr>
      <w:tr>
        <w:trPr>
          <w:cantSplit/>
          <w:trHeight w:val="638" w:hRule="atLeast"/>
        </w:trPr>
        <w:tc>
          <w:tcPr>
            <w:tcW w:w="1011" w:type="dxa"/>
            <w:vMerge/>
            <w:shd w:val="solid" w:color="BFFFBF" tmshd="1259929856, 65280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4" w:space="0" w:color="000000" tmln="10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3682667" protected="0"/>
          </w:tcPr>
          <w:p/>
        </w:tc>
        <w:tc>
          <w:tcPr>
            <w:tcW w:w="714" w:type="dxa"/>
            <w:vMerge w:val="restart"/>
            <w:vAlign w:val="center"/>
            <w:shd w:val="solid" w:color="BFFFBF" tmshd="1259929856, 65280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3682667" protected="0"/>
          </w:tcPr>
          <w:p>
            <w:pPr>
              <w:widowControl/>
            </w:pPr>
            <w:r>
              <w:t>9</w:t>
            </w:r>
          </w:p>
        </w:tc>
        <w:tc>
          <w:tcPr>
            <w:tcW w:w="2655" w:type="dxa"/>
            <w:vAlign w:val="center"/>
            <w:shd w:val="solid" w:color="BFFFBF" tmshd="1259929856, 65280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3682667" protected="0"/>
          </w:tcPr>
          <w:p>
            <w:pPr>
              <w:widowControl/>
            </w:pPr>
            <w:r/>
          </w:p>
        </w:tc>
        <w:tc>
          <w:tcPr>
            <w:tcW w:w="1050" w:type="dxa"/>
            <w:vAlign w:val="center"/>
            <w:shd w:val="solid" w:color="BFFFBF" tmshd="1259929856, 65280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3682667" protected="0"/>
          </w:tcPr>
          <w:p>
            <w:r/>
          </w:p>
        </w:tc>
        <w:tc>
          <w:tcPr>
            <w:tcW w:w="1005" w:type="dxa"/>
            <w:vAlign w:val="center"/>
            <w:shd w:val="solid" w:color="BFFFBF" tmshd="1259929856, 65280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3682667" protected="0"/>
          </w:tcPr>
          <w:p>
            <w:r/>
          </w:p>
        </w:tc>
        <w:tc>
          <w:tcPr>
            <w:tcW w:w="1018" w:type="dxa"/>
            <w:vAlign w:val="center"/>
            <w:shd w:val="solid" w:color="BFFFBF" tmshd="1259929856, 65280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3682667" protected="0"/>
          </w:tcPr>
          <w:p>
            <w:r/>
          </w:p>
        </w:tc>
        <w:tc>
          <w:tcPr>
            <w:tcW w:w="3511" w:type="dxa"/>
            <w:vMerge w:val="restart"/>
            <w:shd w:val="solid" w:color="BFFFBF" tmshd="1259929856, 65280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43682667" protected="0"/>
          </w:tcPr>
          <w:p>
            <w:r/>
          </w:p>
        </w:tc>
      </w:tr>
      <w:tr>
        <w:trPr>
          <w:cantSplit/>
          <w:trHeight w:val="715" w:hRule="atLeast"/>
        </w:trPr>
        <w:tc>
          <w:tcPr>
            <w:tcW w:w="1011" w:type="dxa"/>
            <w:vMerge/>
            <w:shd w:val="solid" w:color="BFFFBF" tmshd="1259929856, 65280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4" w:space="0" w:color="000000" tmln="10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3682667" protected="0"/>
          </w:tcPr>
          <w:p/>
        </w:tc>
        <w:tc>
          <w:tcPr>
            <w:tcW w:w="714" w:type="dxa"/>
            <w:vMerge/>
            <w:vAlign w:val="center"/>
            <w:shd w:val="solid" w:color="BFFFBF" tmshd="1259929856, 65280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3682667" protected="0"/>
          </w:tcPr>
          <w:p/>
        </w:tc>
        <w:tc>
          <w:tcPr>
            <w:tcW w:w="2655" w:type="dxa"/>
            <w:vAlign w:val="center"/>
            <w:shd w:val="solid" w:color="BFFFBF" tmshd="1259929856, 65280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3682667" protected="0"/>
          </w:tcPr>
          <w:p>
            <w:r/>
          </w:p>
        </w:tc>
        <w:tc>
          <w:tcPr>
            <w:tcW w:w="1050" w:type="dxa"/>
            <w:vAlign w:val="center"/>
            <w:shd w:val="solid" w:color="BFFFBF" tmshd="1259929856, 65280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3682667" protected="0"/>
          </w:tcPr>
          <w:p>
            <w:r/>
          </w:p>
        </w:tc>
        <w:tc>
          <w:tcPr>
            <w:tcW w:w="1005" w:type="dxa"/>
            <w:vAlign w:val="center"/>
            <w:shd w:val="solid" w:color="BFFFBF" tmshd="1259929856, 65280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3682667" protected="0"/>
          </w:tcPr>
          <w:p>
            <w:r/>
          </w:p>
        </w:tc>
        <w:tc>
          <w:tcPr>
            <w:tcW w:w="1018" w:type="dxa"/>
            <w:vAlign w:val="center"/>
            <w:shd w:val="solid" w:color="BFFFBF" tmshd="1259929856, 65280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3682667" protected="0"/>
          </w:tcPr>
          <w:p>
            <w:r/>
          </w:p>
        </w:tc>
        <w:tc>
          <w:tcPr>
            <w:tcW w:w="3511" w:type="dxa"/>
            <w:vMerge/>
            <w:shd w:val="solid" w:color="BFFFBF" tmshd="1259929856, 65280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43682667" protected="0"/>
          </w:tcPr>
          <w:p/>
        </w:tc>
      </w:tr>
      <w:tr>
        <w:trPr>
          <w:cantSplit/>
          <w:trHeight w:val="741" w:hRule="atLeast"/>
        </w:trPr>
        <w:tc>
          <w:tcPr>
            <w:tcW w:w="1011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4" w:space="0" w:color="000000" tmln="10, 20, 20, 0, 0"/>
              <w:left w:val="single" w:sz="8" w:space="0" w:color="000000" tmln="20, 20, 20, 0, 0"/>
              <w:bottom w:val="single" w:sz="4" w:space="0" w:color="000000" tmln="1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43682667" protected="0"/>
          </w:tcPr>
          <w:p>
            <w:pPr>
              <w:widowControl/>
            </w:pPr>
            <w:r/>
          </w:p>
        </w:tc>
        <w:tc>
          <w:tcPr>
            <w:tcW w:w="714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4" w:space="0" w:color="000000" tmln="10, 20, 20, 0, 0"/>
              <w:left w:val="single" w:sz="8" w:space="0" w:color="000000" tmln="20, 20, 20, 0, 0"/>
              <w:bottom w:val="single" w:sz="4" w:space="0" w:color="000000" tmln="1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43682667" protected="0"/>
          </w:tcPr>
          <w:p>
            <w:r/>
          </w:p>
        </w:tc>
        <w:tc>
          <w:tcPr>
            <w:tcW w:w="2655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4" w:space="0" w:color="000000" tmln="10, 20, 20, 0, 0"/>
              <w:left w:val="single" w:sz="8" w:space="0" w:color="000000" tmln="20, 20, 20, 0, 0"/>
              <w:bottom w:val="single" w:sz="4" w:space="0" w:color="000000" tmln="1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43682667" protected="0"/>
          </w:tcPr>
          <w:p>
            <w:pPr>
              <w:widowControl/>
            </w:pPr>
            <w:r/>
          </w:p>
        </w:tc>
        <w:tc>
          <w:tcPr>
            <w:tcW w:w="3073" w:type="dxa"/>
            <w:gridSpan w:val="3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4" w:space="0" w:color="000000" tmln="10, 20, 20, 0, 0"/>
              <w:left w:val="single" w:sz="8" w:space="0" w:color="000000" tmln="20, 20, 20, 0, 0"/>
              <w:bottom w:val="single" w:sz="4" w:space="0" w:color="000000" tmln="1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43682667" protected="0"/>
          </w:tcPr>
          <w:p>
            <w:pPr>
              <w:widowControl/>
            </w:pPr>
            <w:r/>
          </w:p>
        </w:tc>
        <w:tc>
          <w:tcPr>
            <w:tcW w:w="3511" w:type="dxa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4" w:space="0" w:color="000000" tmln="10, 20, 20, 0, 0"/>
              <w:left w:val="single" w:sz="8" w:space="0" w:color="000000" tmln="20, 20, 20, 0, 0"/>
              <w:bottom w:val="single" w:sz="4" w:space="0" w:color="000000" tmln="1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43682667" protected="0"/>
          </w:tcPr>
          <w:p>
            <w:r/>
          </w:p>
        </w:tc>
      </w:tr>
      <w:tr>
        <w:trPr>
          <w:cantSplit/>
          <w:trHeight w:val="876" w:hRule="atLeast"/>
        </w:trPr>
        <w:tc>
          <w:tcPr>
            <w:tcW w:w="10964" w:type="dxa"/>
            <w:gridSpan w:val="7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4" w:space="0" w:color="000000" tmln="1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43682667" protected="0"/>
          </w:tcPr>
          <w:p>
            <w:pPr>
              <w:widowControl/>
            </w:pPr>
            <w:r/>
          </w:p>
        </w:tc>
      </w:tr>
    </w:tbl>
    <w:p>
      <w:r>
        <w:br w:type="page"/>
      </w:r>
    </w:p>
    <w:tbl>
      <w:tblPr>
        <w:name w:val="Tabelle2"/>
        <w:tabOrder w:val="0"/>
        <w:jc w:val="left"/>
        <w:tblInd w:w="-1080" w:type="dxa"/>
        <w:tblW w:w="10964" w:type="dxa"/>
      </w:tblPr>
      <w:tblGrid>
        <w:gridCol w:w="1020"/>
        <w:gridCol w:w="705"/>
        <w:gridCol w:w="2655"/>
        <w:gridCol w:w="1230"/>
        <w:gridCol w:w="1515"/>
        <w:gridCol w:w="3839"/>
      </w:tblGrid>
      <w:tr>
        <w:trPr>
          <w:cantSplit/>
          <w:trHeight w:val="1081" w:hRule="atLeast"/>
        </w:trPr>
        <w:tc>
          <w:tcPr>
            <w:tcW w:w="10964" w:type="dxa"/>
            <w:gridSpan w:val="6"/>
            <w:vAlign w:val="center"/>
            <w:tcMar>
              <w:top w:w="-8" w:type="dxa"/>
              <w:left w:w="101" w:type="dxa"/>
              <w:bottom w:w="0" w:type="dxa"/>
              <w:right w:w="101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4" w:space="0" w:color="000000" tmln="1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43682667" protected="0"/>
          </w:tcPr>
          <w:p>
            <w:r/>
          </w:p>
        </w:tc>
      </w:tr>
      <w:tr>
        <w:trPr>
          <w:cantSplit/>
          <w:trHeight w:val="630" w:hRule="atLeast"/>
        </w:trPr>
        <w:tc>
          <w:tcPr>
            <w:tcW w:w="1020" w:type="dxa"/>
            <w:vAlign w:val="center"/>
            <w:tcMar>
              <w:top w:w="0" w:type="dxa"/>
              <w:left w:w="100" w:type="dxa"/>
              <w:bottom w:w="0" w:type="dxa"/>
              <w:right w:w="10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3682667" protected="0"/>
          </w:tcPr>
          <w:p>
            <w:r/>
          </w:p>
        </w:tc>
        <w:tc>
          <w:tcPr>
            <w:tcW w:w="705" w:type="dxa"/>
            <w:vAlign w:val="center"/>
            <w:tcMar>
              <w:top w:w="0" w:type="dxa"/>
              <w:left w:w="100" w:type="dxa"/>
              <w:bottom w:w="0" w:type="dxa"/>
              <w:right w:w="100" w:type="dxa"/>
            </w:tcMar>
            <w:tcBorders>
              <w:top w:val="single" w:sz="4" w:space="0" w:color="000000" tmln="10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3682667" protected="0"/>
          </w:tcPr>
          <w:p>
            <w:r/>
          </w:p>
        </w:tc>
        <w:tc>
          <w:tcPr>
            <w:tcW w:w="2655" w:type="dxa"/>
            <w:vAlign w:val="center"/>
            <w:tcMar>
              <w:top w:w="0" w:type="dxa"/>
              <w:left w:w="100" w:type="dxa"/>
              <w:bottom w:w="0" w:type="dxa"/>
              <w:right w:w="100" w:type="dxa"/>
            </w:tcMar>
            <w:tcBorders>
              <w:top w:val="single" w:sz="4" w:space="0" w:color="000000" tmln="10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3682667" protected="0"/>
          </w:tcPr>
          <w:p>
            <w:r/>
          </w:p>
        </w:tc>
        <w:tc>
          <w:tcPr>
            <w:tcW w:w="1230" w:type="dxa"/>
            <w:vAlign w:val="center"/>
            <w:tcMar>
              <w:top w:w="0" w:type="dxa"/>
              <w:left w:w="100" w:type="dxa"/>
              <w:bottom w:w="0" w:type="dxa"/>
              <w:right w:w="100" w:type="dxa"/>
            </w:tcMar>
            <w:tcBorders>
              <w:top w:val="single" w:sz="4" w:space="0" w:color="000000" tmln="10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3682667" protected="0"/>
          </w:tcPr>
          <w:p>
            <w:r/>
          </w:p>
        </w:tc>
        <w:tc>
          <w:tcPr>
            <w:tcW w:w="1515" w:type="dxa"/>
            <w:vAlign w:val="center"/>
            <w:tcMar>
              <w:top w:w="0" w:type="dxa"/>
              <w:left w:w="100" w:type="dxa"/>
              <w:bottom w:w="0" w:type="dxa"/>
              <w:right w:w="100" w:type="dxa"/>
            </w:tcMar>
            <w:tcBorders>
              <w:top w:val="single" w:sz="4" w:space="0" w:color="000000" tmln="10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3682667" protected="0"/>
          </w:tcPr>
          <w:p>
            <w:r/>
          </w:p>
        </w:tc>
        <w:tc>
          <w:tcPr>
            <w:tcW w:w="3839" w:type="dxa"/>
            <w:vAlign w:val="center"/>
            <w:tcMar>
              <w:top w:w="0" w:type="dxa"/>
              <w:left w:w="100" w:type="dxa"/>
              <w:bottom w:w="0" w:type="dxa"/>
              <w:right w:w="100" w:type="dxa"/>
            </w:tcMar>
            <w:tcBorders>
              <w:top w:val="single" w:sz="4" w:space="0" w:color="000000" tmln="10, 20, 20, 0, 0"/>
              <w:left w:val="single" w:sz="2" w:space="0" w:color="000000" tmln="6, 20, 20, 0, 0"/>
              <w:bottom w:val="single" w:sz="2" w:space="0" w:color="000000" tmln="6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43682667" protected="0"/>
          </w:tcPr>
          <w:p>
            <w:r/>
          </w:p>
        </w:tc>
      </w:tr>
      <w:tr>
        <w:trPr>
          <w:cantSplit/>
          <w:trHeight w:val="630" w:hRule="atLeast"/>
        </w:trPr>
        <w:tc>
          <w:tcPr>
            <w:tcW w:w="1020" w:type="dxa"/>
            <w:vAlign w:val="center"/>
            <w:tcMar>
              <w:top w:w="0" w:type="dxa"/>
              <w:left w:w="100" w:type="dxa"/>
              <w:bottom w:w="0" w:type="dxa"/>
              <w:right w:w="10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3682667" protected="0"/>
          </w:tcPr>
          <w:p>
            <w:r/>
          </w:p>
        </w:tc>
        <w:tc>
          <w:tcPr>
            <w:tcW w:w="705" w:type="dxa"/>
            <w:vAlign w:val="center"/>
            <w:tcMar>
              <w:top w:w="0" w:type="dxa"/>
              <w:left w:w="100" w:type="dxa"/>
              <w:bottom w:w="0" w:type="dxa"/>
              <w:right w:w="100" w:type="dxa"/>
            </w:tcMar>
            <w:tcBorders>
              <w:top w:val="single" w:sz="4" w:space="0" w:color="000000" tmln="10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3682667" protected="0"/>
          </w:tcPr>
          <w:p>
            <w:r/>
          </w:p>
        </w:tc>
        <w:tc>
          <w:tcPr>
            <w:tcW w:w="2655" w:type="dxa"/>
            <w:vAlign w:val="center"/>
            <w:tcMar>
              <w:top w:w="0" w:type="dxa"/>
              <w:left w:w="100" w:type="dxa"/>
              <w:bottom w:w="0" w:type="dxa"/>
              <w:right w:w="100" w:type="dxa"/>
            </w:tcMar>
            <w:tcBorders>
              <w:top w:val="single" w:sz="4" w:space="0" w:color="000000" tmln="10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3682667" protected="0"/>
          </w:tcPr>
          <w:p>
            <w:r/>
          </w:p>
        </w:tc>
        <w:tc>
          <w:tcPr>
            <w:tcW w:w="1230" w:type="dxa"/>
            <w:vAlign w:val="center"/>
            <w:tcMar>
              <w:top w:w="0" w:type="dxa"/>
              <w:left w:w="100" w:type="dxa"/>
              <w:bottom w:w="0" w:type="dxa"/>
              <w:right w:w="100" w:type="dxa"/>
            </w:tcMar>
            <w:tcBorders>
              <w:top w:val="single" w:sz="4" w:space="0" w:color="000000" tmln="10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3682667" protected="0"/>
          </w:tcPr>
          <w:p>
            <w:r/>
          </w:p>
        </w:tc>
        <w:tc>
          <w:tcPr>
            <w:tcW w:w="1515" w:type="dxa"/>
            <w:vAlign w:val="center"/>
            <w:tcMar>
              <w:top w:w="0" w:type="dxa"/>
              <w:left w:w="100" w:type="dxa"/>
              <w:bottom w:w="0" w:type="dxa"/>
              <w:right w:w="100" w:type="dxa"/>
            </w:tcMar>
            <w:tcBorders>
              <w:top w:val="single" w:sz="4" w:space="0" w:color="000000" tmln="10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3682667" protected="0"/>
          </w:tcPr>
          <w:p>
            <w:r/>
          </w:p>
        </w:tc>
        <w:tc>
          <w:tcPr>
            <w:tcW w:w="3839" w:type="dxa"/>
            <w:vAlign w:val="center"/>
            <w:tcMar>
              <w:top w:w="0" w:type="dxa"/>
              <w:left w:w="100" w:type="dxa"/>
              <w:bottom w:w="0" w:type="dxa"/>
              <w:right w:w="100" w:type="dxa"/>
            </w:tcMar>
            <w:tcBorders>
              <w:top w:val="single" w:sz="4" w:space="0" w:color="000000" tmln="10, 20, 20, 0, 0"/>
              <w:left w:val="single" w:sz="2" w:space="0" w:color="000000" tmln="6, 20, 20, 0, 0"/>
              <w:bottom w:val="single" w:sz="2" w:space="0" w:color="000000" tmln="6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43682667" protected="0"/>
          </w:tcPr>
          <w:p>
            <w:r/>
          </w:p>
        </w:tc>
      </w:tr>
      <w:tr>
        <w:trPr>
          <w:cantSplit/>
          <w:trHeight w:val="630" w:hRule="atLeast"/>
        </w:trPr>
        <w:tc>
          <w:tcPr>
            <w:tcW w:w="1020" w:type="dxa"/>
            <w:vAlign w:val="center"/>
            <w:tcMar>
              <w:top w:w="0" w:type="dxa"/>
              <w:left w:w="100" w:type="dxa"/>
              <w:bottom w:w="0" w:type="dxa"/>
              <w:right w:w="10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3682667" protected="0"/>
          </w:tcPr>
          <w:p>
            <w:r/>
          </w:p>
        </w:tc>
        <w:tc>
          <w:tcPr>
            <w:tcW w:w="705" w:type="dxa"/>
            <w:vAlign w:val="center"/>
            <w:tcMar>
              <w:top w:w="0" w:type="dxa"/>
              <w:left w:w="100" w:type="dxa"/>
              <w:bottom w:w="0" w:type="dxa"/>
              <w:right w:w="100" w:type="dxa"/>
            </w:tcMar>
            <w:tcBorders>
              <w:top w:val="single" w:sz="4" w:space="0" w:color="000000" tmln="10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3682667" protected="0"/>
          </w:tcPr>
          <w:p>
            <w:r/>
          </w:p>
        </w:tc>
        <w:tc>
          <w:tcPr>
            <w:tcW w:w="2655" w:type="dxa"/>
            <w:vAlign w:val="center"/>
            <w:tcMar>
              <w:top w:w="0" w:type="dxa"/>
              <w:left w:w="100" w:type="dxa"/>
              <w:bottom w:w="0" w:type="dxa"/>
              <w:right w:w="100" w:type="dxa"/>
            </w:tcMar>
            <w:tcBorders>
              <w:top w:val="single" w:sz="4" w:space="0" w:color="000000" tmln="10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3682667" protected="0"/>
          </w:tcPr>
          <w:p>
            <w:r/>
          </w:p>
        </w:tc>
        <w:tc>
          <w:tcPr>
            <w:tcW w:w="2745" w:type="dxa"/>
            <w:gridSpan w:val="2"/>
            <w:vAlign w:val="center"/>
            <w:tcMar>
              <w:top w:w="0" w:type="dxa"/>
              <w:left w:w="100" w:type="dxa"/>
              <w:bottom w:w="0" w:type="dxa"/>
              <w:right w:w="100" w:type="dxa"/>
            </w:tcMar>
            <w:tcBorders>
              <w:top w:val="single" w:sz="4" w:space="0" w:color="000000" tmln="10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3682667" protected="0"/>
          </w:tcPr>
          <w:p>
            <w:r/>
          </w:p>
        </w:tc>
        <w:tc>
          <w:tcPr>
            <w:tcW w:w="3839" w:type="dxa"/>
            <w:vAlign w:val="center"/>
            <w:tcMar>
              <w:top w:w="0" w:type="dxa"/>
              <w:left w:w="100" w:type="dxa"/>
              <w:bottom w:w="0" w:type="dxa"/>
              <w:right w:w="100" w:type="dxa"/>
            </w:tcMar>
            <w:tcBorders>
              <w:top w:val="single" w:sz="4" w:space="0" w:color="000000" tmln="10, 20, 20, 0, 0"/>
              <w:left w:val="single" w:sz="2" w:space="0" w:color="000000" tmln="6, 20, 20, 0, 0"/>
              <w:bottom w:val="single" w:sz="2" w:space="0" w:color="000000" tmln="6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43682667" protected="0"/>
          </w:tcPr>
          <w:p>
            <w:r/>
          </w:p>
        </w:tc>
      </w:tr>
      <w:tr>
        <w:trPr>
          <w:cantSplit/>
          <w:trHeight w:val="630" w:hRule="atLeast"/>
        </w:trPr>
        <w:tc>
          <w:tcPr>
            <w:tcW w:w="1020" w:type="dxa"/>
            <w:vMerge w:val="restart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4" w:space="0" w:color="000000" tmln="10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3682667" protected="0"/>
          </w:tcPr>
          <w:p>
            <w:r/>
          </w:p>
        </w:tc>
        <w:tc>
          <w:tcPr>
            <w:tcW w:w="705" w:type="dxa"/>
            <w:vMerge w:val="restart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3682667" protected="0"/>
          </w:tcPr>
          <w:p>
            <w:r/>
          </w:p>
        </w:tc>
        <w:tc>
          <w:tcPr>
            <w:tcW w:w="2655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3682667" protected="0"/>
          </w:tcPr>
          <w:p>
            <w:r/>
          </w:p>
        </w:tc>
        <w:tc>
          <w:tcPr>
            <w:tcW w:w="1230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3682667" protected="0"/>
          </w:tcPr>
          <w:p>
            <w:r/>
          </w:p>
        </w:tc>
        <w:tc>
          <w:tcPr>
            <w:tcW w:w="1515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3682667" protected="0"/>
          </w:tcPr>
          <w:p>
            <w:r/>
          </w:p>
        </w:tc>
        <w:tc>
          <w:tcPr>
            <w:tcW w:w="3839" w:type="dxa"/>
            <w:vMerge w:val="restart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43682667" protected="0"/>
          </w:tcPr>
          <w:p>
            <w:r/>
          </w:p>
        </w:tc>
      </w:tr>
      <w:tr>
        <w:trPr>
          <w:cantSplit/>
          <w:trHeight w:val="630" w:hRule="atLeast"/>
        </w:trPr>
        <w:tc>
          <w:tcPr>
            <w:tcW w:w="1020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4" w:space="0" w:color="000000" tmln="10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3682667" protected="0"/>
          </w:tcPr>
          <w:p/>
        </w:tc>
        <w:tc>
          <w:tcPr>
            <w:tcW w:w="705" w:type="dxa"/>
            <w:vMerge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3682667" protected="0"/>
          </w:tcPr>
          <w:p/>
        </w:tc>
        <w:tc>
          <w:tcPr>
            <w:tcW w:w="2655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3682667" protected="0"/>
          </w:tcPr>
          <w:p>
            <w:r/>
          </w:p>
        </w:tc>
        <w:tc>
          <w:tcPr>
            <w:tcW w:w="1230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3682667" protected="0"/>
          </w:tcPr>
          <w:p>
            <w:r/>
          </w:p>
        </w:tc>
        <w:tc>
          <w:tcPr>
            <w:tcW w:w="1515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3682667" protected="0"/>
          </w:tcPr>
          <w:p>
            <w:r/>
          </w:p>
        </w:tc>
        <w:tc>
          <w:tcPr>
            <w:tcW w:w="383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43682667" protected="0"/>
          </w:tcPr>
          <w:p/>
        </w:tc>
      </w:tr>
      <w:tr>
        <w:trPr>
          <w:cantSplit/>
          <w:trHeight w:val="630" w:hRule="atLeast"/>
        </w:trPr>
        <w:tc>
          <w:tcPr>
            <w:tcW w:w="1020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4" w:space="0" w:color="000000" tmln="10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3682667" protected="0"/>
          </w:tcPr>
          <w:p/>
        </w:tc>
        <w:tc>
          <w:tcPr>
            <w:tcW w:w="705" w:type="dxa"/>
            <w:vMerge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3682667" protected="0"/>
          </w:tcPr>
          <w:p/>
        </w:tc>
        <w:tc>
          <w:tcPr>
            <w:tcW w:w="2655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3682667" protected="0"/>
          </w:tcPr>
          <w:p>
            <w:r/>
          </w:p>
        </w:tc>
        <w:tc>
          <w:tcPr>
            <w:tcW w:w="1230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3682667" protected="0"/>
          </w:tcPr>
          <w:p>
            <w:r/>
          </w:p>
        </w:tc>
        <w:tc>
          <w:tcPr>
            <w:tcW w:w="1515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3682667" protected="0"/>
          </w:tcPr>
          <w:p>
            <w:r/>
          </w:p>
        </w:tc>
        <w:tc>
          <w:tcPr>
            <w:tcW w:w="383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43682667" protected="0"/>
          </w:tcPr>
          <w:p/>
        </w:tc>
      </w:tr>
      <w:tr>
        <w:trPr>
          <w:cantSplit/>
          <w:trHeight w:val="630" w:hRule="atLeast"/>
        </w:trPr>
        <w:tc>
          <w:tcPr>
            <w:tcW w:w="1020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4" w:space="0" w:color="000000" tmln="10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3682667" protected="0"/>
          </w:tcPr>
          <w:p/>
        </w:tc>
        <w:tc>
          <w:tcPr>
            <w:tcW w:w="705" w:type="dxa"/>
            <w:vMerge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3682667" protected="0"/>
          </w:tcPr>
          <w:p/>
        </w:tc>
        <w:tc>
          <w:tcPr>
            <w:tcW w:w="2655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3682667" protected="0"/>
          </w:tcPr>
          <w:p>
            <w:r/>
          </w:p>
        </w:tc>
        <w:tc>
          <w:tcPr>
            <w:tcW w:w="1230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3682667" protected="0"/>
          </w:tcPr>
          <w:p>
            <w:r/>
          </w:p>
        </w:tc>
        <w:tc>
          <w:tcPr>
            <w:tcW w:w="1515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3682667" protected="0"/>
          </w:tcPr>
          <w:p>
            <w:r/>
          </w:p>
        </w:tc>
        <w:tc>
          <w:tcPr>
            <w:tcW w:w="383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43682667" protected="0"/>
          </w:tcPr>
          <w:p/>
        </w:tc>
      </w:tr>
      <w:tr>
        <w:trPr>
          <w:cantSplit/>
          <w:trHeight w:val="630" w:hRule="atLeast"/>
        </w:trPr>
        <w:tc>
          <w:tcPr>
            <w:tcW w:w="1020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4" w:space="0" w:color="000000" tmln="10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3682667" protected="0"/>
          </w:tcPr>
          <w:p/>
        </w:tc>
        <w:tc>
          <w:tcPr>
            <w:tcW w:w="705" w:type="dxa"/>
            <w:vMerge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3682667" protected="0"/>
          </w:tcPr>
          <w:p/>
        </w:tc>
        <w:tc>
          <w:tcPr>
            <w:tcW w:w="2655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3682667" protected="0"/>
          </w:tcPr>
          <w:p>
            <w:r/>
          </w:p>
        </w:tc>
        <w:tc>
          <w:tcPr>
            <w:tcW w:w="1230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3682667" protected="0"/>
          </w:tcPr>
          <w:p>
            <w:r/>
          </w:p>
        </w:tc>
        <w:tc>
          <w:tcPr>
            <w:tcW w:w="1515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3682667" protected="0"/>
          </w:tcPr>
          <w:p>
            <w:r/>
          </w:p>
        </w:tc>
        <w:tc>
          <w:tcPr>
            <w:tcW w:w="383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43682667" protected="0"/>
          </w:tcPr>
          <w:p/>
        </w:tc>
      </w:tr>
      <w:tr>
        <w:trPr>
          <w:cantSplit/>
          <w:trHeight w:val="630" w:hRule="atLeast"/>
        </w:trPr>
        <w:tc>
          <w:tcPr>
            <w:tcW w:w="1020" w:type="dxa"/>
            <w:vMerge w:val="restart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4" w:space="0" w:color="000000" tmln="10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3682667" protected="0"/>
          </w:tcPr>
          <w:p>
            <w:r/>
          </w:p>
        </w:tc>
        <w:tc>
          <w:tcPr>
            <w:tcW w:w="705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3682667" protected="0"/>
          </w:tcPr>
          <w:p>
            <w:r/>
          </w:p>
        </w:tc>
        <w:tc>
          <w:tcPr>
            <w:tcW w:w="2655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3682667" protected="0"/>
          </w:tcPr>
          <w:p>
            <w:r/>
          </w:p>
        </w:tc>
        <w:tc>
          <w:tcPr>
            <w:tcW w:w="1230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3682667" protected="0"/>
          </w:tcPr>
          <w:p>
            <w:r/>
          </w:p>
        </w:tc>
        <w:tc>
          <w:tcPr>
            <w:tcW w:w="1515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3682667" protected="0"/>
          </w:tcPr>
          <w:p>
            <w:r/>
          </w:p>
        </w:tc>
        <w:tc>
          <w:tcPr>
            <w:tcW w:w="3839" w:type="dxa"/>
            <w:vMerge w:val="restart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43682667" protected="0"/>
          </w:tcPr>
          <w:p>
            <w:r/>
          </w:p>
        </w:tc>
      </w:tr>
      <w:tr>
        <w:trPr>
          <w:cantSplit/>
          <w:trHeight w:val="527" w:hRule="auto"/>
        </w:trPr>
        <w:tc>
          <w:tcPr>
            <w:tcW w:w="1020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4" w:space="0" w:color="000000" tmln="10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3682667" protected="0"/>
          </w:tcPr>
          <w:p/>
        </w:tc>
        <w:tc>
          <w:tcPr>
            <w:tcW w:w="705" w:type="dxa"/>
            <w:vMerge w:val="restart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3682667" protected="0"/>
          </w:tcPr>
          <w:p>
            <w:r/>
          </w:p>
        </w:tc>
        <w:tc>
          <w:tcPr>
            <w:tcW w:w="2655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3682667" protected="0"/>
          </w:tcPr>
          <w:p>
            <w:r/>
          </w:p>
        </w:tc>
        <w:tc>
          <w:tcPr>
            <w:tcW w:w="1230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3682667" protected="0"/>
          </w:tcPr>
          <w:p>
            <w:r/>
          </w:p>
        </w:tc>
        <w:tc>
          <w:tcPr>
            <w:tcW w:w="1515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3682667" protected="0"/>
          </w:tcPr>
          <w:p>
            <w:r/>
          </w:p>
        </w:tc>
        <w:tc>
          <w:tcPr>
            <w:tcW w:w="383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43682667" protected="0"/>
          </w:tcPr>
          <w:p/>
        </w:tc>
      </w:tr>
      <w:tr>
        <w:trPr>
          <w:cantSplit/>
          <w:trHeight w:val="527" w:hRule="auto"/>
        </w:trPr>
        <w:tc>
          <w:tcPr>
            <w:tcW w:w="1020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4" w:space="0" w:color="000000" tmln="10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3682667" protected="0"/>
          </w:tcPr>
          <w:p/>
        </w:tc>
        <w:tc>
          <w:tcPr>
            <w:tcW w:w="705" w:type="dxa"/>
            <w:vMerge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3682667" protected="0"/>
          </w:tcPr>
          <w:p/>
        </w:tc>
        <w:tc>
          <w:tcPr>
            <w:tcW w:w="2655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3682667" protected="0"/>
          </w:tcPr>
          <w:p>
            <w:r/>
          </w:p>
        </w:tc>
        <w:tc>
          <w:tcPr>
            <w:tcW w:w="1230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3682667" protected="0"/>
          </w:tcPr>
          <w:p>
            <w:r/>
          </w:p>
        </w:tc>
        <w:tc>
          <w:tcPr>
            <w:tcW w:w="1515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3682667" protected="0"/>
          </w:tcPr>
          <w:p>
            <w:r/>
          </w:p>
        </w:tc>
        <w:tc>
          <w:tcPr>
            <w:tcW w:w="383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43682667" protected="0"/>
          </w:tcPr>
          <w:p/>
        </w:tc>
      </w:tr>
      <w:tr>
        <w:trPr>
          <w:cantSplit/>
          <w:trHeight w:val="527" w:hRule="auto"/>
        </w:trPr>
        <w:tc>
          <w:tcPr>
            <w:tcW w:w="1020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4" w:space="0" w:color="000000" tmln="10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3682667" protected="0"/>
          </w:tcPr>
          <w:p/>
        </w:tc>
        <w:tc>
          <w:tcPr>
            <w:tcW w:w="705" w:type="dxa"/>
            <w:vMerge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3682667" protected="0"/>
          </w:tcPr>
          <w:p/>
        </w:tc>
        <w:tc>
          <w:tcPr>
            <w:tcW w:w="2655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3682667" protected="0"/>
          </w:tcPr>
          <w:p>
            <w:r/>
          </w:p>
        </w:tc>
        <w:tc>
          <w:tcPr>
            <w:tcW w:w="1230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3682667" protected="0"/>
          </w:tcPr>
          <w:p>
            <w:r/>
          </w:p>
        </w:tc>
        <w:tc>
          <w:tcPr>
            <w:tcW w:w="1515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3682667" protected="0"/>
          </w:tcPr>
          <w:p>
            <w:r/>
          </w:p>
        </w:tc>
        <w:tc>
          <w:tcPr>
            <w:tcW w:w="383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43682667" protected="0"/>
          </w:tcPr>
          <w:p/>
        </w:tc>
      </w:tr>
      <w:tr>
        <w:trPr>
          <w:cantSplit/>
          <w:trHeight w:val="527" w:hRule="auto"/>
        </w:trPr>
        <w:tc>
          <w:tcPr>
            <w:tcW w:w="1020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4" w:space="0" w:color="000000" tmln="10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3682667" protected="0"/>
          </w:tcPr>
          <w:p/>
        </w:tc>
        <w:tc>
          <w:tcPr>
            <w:tcW w:w="705" w:type="dxa"/>
            <w:vMerge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3682667" protected="0"/>
          </w:tcPr>
          <w:p/>
        </w:tc>
        <w:tc>
          <w:tcPr>
            <w:tcW w:w="2655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3682667" protected="0"/>
          </w:tcPr>
          <w:p>
            <w:r/>
          </w:p>
        </w:tc>
        <w:tc>
          <w:tcPr>
            <w:tcW w:w="1230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3682667" protected="0"/>
          </w:tcPr>
          <w:p>
            <w:r/>
          </w:p>
        </w:tc>
        <w:tc>
          <w:tcPr>
            <w:tcW w:w="1515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3682667" protected="0"/>
          </w:tcPr>
          <w:p>
            <w:r/>
          </w:p>
        </w:tc>
        <w:tc>
          <w:tcPr>
            <w:tcW w:w="383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43682667" protected="0"/>
          </w:tcPr>
          <w:p/>
        </w:tc>
      </w:tr>
      <w:tr>
        <w:trPr>
          <w:cantSplit/>
          <w:trHeight w:val="527" w:hRule="auto"/>
        </w:trPr>
        <w:tc>
          <w:tcPr>
            <w:tcW w:w="1020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4" w:space="0" w:color="000000" tmln="10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3682667" protected="0"/>
          </w:tcPr>
          <w:p/>
        </w:tc>
        <w:tc>
          <w:tcPr>
            <w:tcW w:w="705" w:type="dxa"/>
            <w:vMerge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3682667" protected="0"/>
          </w:tcPr>
          <w:p/>
        </w:tc>
        <w:tc>
          <w:tcPr>
            <w:tcW w:w="2655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3682667" protected="0"/>
          </w:tcPr>
          <w:p>
            <w:r/>
          </w:p>
        </w:tc>
        <w:tc>
          <w:tcPr>
            <w:tcW w:w="1230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3682667" protected="0"/>
          </w:tcPr>
          <w:p>
            <w:r/>
          </w:p>
        </w:tc>
        <w:tc>
          <w:tcPr>
            <w:tcW w:w="1515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3682667" protected="0"/>
          </w:tcPr>
          <w:p>
            <w:r/>
          </w:p>
        </w:tc>
        <w:tc>
          <w:tcPr>
            <w:tcW w:w="383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43682667" protected="0"/>
          </w:tcPr>
          <w:p/>
        </w:tc>
      </w:tr>
      <w:tr>
        <w:trPr>
          <w:cantSplit/>
          <w:trHeight w:val="605" w:hRule="auto"/>
        </w:trPr>
        <w:tc>
          <w:tcPr>
            <w:tcW w:w="1020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4" w:space="0" w:color="000000" tmln="10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3682667" protected="0"/>
          </w:tcPr>
          <w:p/>
        </w:tc>
        <w:tc>
          <w:tcPr>
            <w:tcW w:w="705" w:type="dxa"/>
            <w:vMerge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3682667" protected="0"/>
          </w:tcPr>
          <w:p/>
        </w:tc>
        <w:tc>
          <w:tcPr>
            <w:tcW w:w="2655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3682667" protected="0"/>
          </w:tcPr>
          <w:p>
            <w:r/>
          </w:p>
        </w:tc>
        <w:tc>
          <w:tcPr>
            <w:tcW w:w="1230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3682667" protected="0"/>
          </w:tcPr>
          <w:p>
            <w:r/>
          </w:p>
        </w:tc>
        <w:tc>
          <w:tcPr>
            <w:tcW w:w="1515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3682667" protected="0"/>
          </w:tcPr>
          <w:p>
            <w:r/>
          </w:p>
        </w:tc>
        <w:tc>
          <w:tcPr>
            <w:tcW w:w="383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43682667" protected="0"/>
          </w:tcPr>
          <w:p/>
        </w:tc>
      </w:tr>
      <w:tr>
        <w:trPr>
          <w:cantSplit/>
          <w:trHeight w:val="338" w:hRule="atLeast"/>
        </w:trPr>
        <w:tc>
          <w:tcPr>
            <w:tcW w:w="1020" w:type="dxa"/>
            <w:vMerge w:val="restart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4" w:space="0" w:color="000000" tmln="10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3682667" protected="0"/>
          </w:tcPr>
          <w:p>
            <w:r/>
          </w:p>
        </w:tc>
        <w:tc>
          <w:tcPr>
            <w:tcW w:w="705" w:type="dxa"/>
            <w:vMerge w:val="restart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3682667" protected="0"/>
          </w:tcPr>
          <w:p>
            <w:r/>
          </w:p>
        </w:tc>
        <w:tc>
          <w:tcPr>
            <w:tcW w:w="2655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3682667" protected="0"/>
          </w:tcPr>
          <w:p>
            <w:r/>
          </w:p>
        </w:tc>
        <w:tc>
          <w:tcPr>
            <w:tcW w:w="1230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3682667" protected="0"/>
          </w:tcPr>
          <w:p>
            <w:r/>
          </w:p>
        </w:tc>
        <w:tc>
          <w:tcPr>
            <w:tcW w:w="1515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3682667" protected="0"/>
          </w:tcPr>
          <w:p>
            <w:r/>
          </w:p>
        </w:tc>
        <w:tc>
          <w:tcPr>
            <w:tcW w:w="3839" w:type="dxa"/>
            <w:vMerge w:val="restart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43682667" protected="0"/>
          </w:tcPr>
          <w:p>
            <w:r/>
          </w:p>
        </w:tc>
      </w:tr>
      <w:tr>
        <w:trPr>
          <w:cantSplit/>
          <w:trHeight w:val="338" w:hRule="atLeast"/>
        </w:trPr>
        <w:tc>
          <w:tcPr>
            <w:tcW w:w="1020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4" w:space="0" w:color="000000" tmln="10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3682667" protected="0"/>
          </w:tcPr>
          <w:p/>
        </w:tc>
        <w:tc>
          <w:tcPr>
            <w:tcW w:w="705" w:type="dxa"/>
            <w:vMerge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3682667" protected="0"/>
          </w:tcPr>
          <w:p/>
        </w:tc>
        <w:tc>
          <w:tcPr>
            <w:tcW w:w="2655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3682667" protected="0"/>
          </w:tcPr>
          <w:p>
            <w:r/>
          </w:p>
        </w:tc>
        <w:tc>
          <w:tcPr>
            <w:tcW w:w="1230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3682667" protected="0"/>
          </w:tcPr>
          <w:p>
            <w:r/>
          </w:p>
        </w:tc>
        <w:tc>
          <w:tcPr>
            <w:tcW w:w="1515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3682667" protected="0"/>
          </w:tcPr>
          <w:p>
            <w:r/>
          </w:p>
        </w:tc>
        <w:tc>
          <w:tcPr>
            <w:tcW w:w="383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43682667" protected="0"/>
          </w:tcPr>
          <w:p/>
        </w:tc>
      </w:tr>
      <w:tr>
        <w:trPr>
          <w:cantSplit/>
          <w:trHeight w:val="338" w:hRule="atLeast"/>
        </w:trPr>
        <w:tc>
          <w:tcPr>
            <w:tcW w:w="1020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4" w:space="0" w:color="000000" tmln="10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3682667" protected="0"/>
          </w:tcPr>
          <w:p/>
        </w:tc>
        <w:tc>
          <w:tcPr>
            <w:tcW w:w="705" w:type="dxa"/>
            <w:vMerge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3682667" protected="0"/>
          </w:tcPr>
          <w:p/>
        </w:tc>
        <w:tc>
          <w:tcPr>
            <w:tcW w:w="2655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3682667" protected="0"/>
          </w:tcPr>
          <w:p>
            <w:r/>
          </w:p>
        </w:tc>
        <w:tc>
          <w:tcPr>
            <w:tcW w:w="1230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3682667" protected="0"/>
          </w:tcPr>
          <w:p>
            <w:r/>
          </w:p>
        </w:tc>
        <w:tc>
          <w:tcPr>
            <w:tcW w:w="1515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3682667" protected="0"/>
          </w:tcPr>
          <w:p>
            <w:r/>
          </w:p>
        </w:tc>
        <w:tc>
          <w:tcPr>
            <w:tcW w:w="383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43682667" protected="0"/>
          </w:tcPr>
          <w:p/>
        </w:tc>
      </w:tr>
      <w:tr>
        <w:trPr>
          <w:cantSplit/>
          <w:trHeight w:val="424" w:hRule="atLeast"/>
        </w:trPr>
        <w:tc>
          <w:tcPr>
            <w:tcW w:w="10964" w:type="dxa"/>
            <w:gridSpan w:val="6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4" w:space="0" w:color="000000" tmln="10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3682667" protected="0"/>
          </w:tcPr>
          <w:p>
            <w:r/>
          </w:p>
        </w:tc>
      </w:tr>
    </w:tbl>
    <w:p>
      <w:pPr>
        <w:ind w:left="-1080"/>
        <w:rPr>
          <w:rFonts w:ascii="Times New Roman Standard" w:hAnsi="Times New Roman Standard" w:eastAsia="Times New Roman Standard" w:cs="Times New Roman Standard"/>
        </w:rPr>
      </w:pPr>
      <w:r>
        <w:rPr>
          <w:rFonts w:ascii="Times New Roman Standard" w:hAnsi="Times New Roman Standard" w:eastAsia="Times New Roman Standard" w:cs="Times New Roman Standard"/>
        </w:rPr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</w:endnotePr>
      <w:type w:val="continuous"/>
      <w:pgSz w:h="16839" w:w="11907"/>
      <w:pgMar w:left="1417" w:top="340" w:right="567" w:bottom="340"/>
      <w:paperSrc w:first="0" w:other="0"/>
      <w:pgNumType w:fmt="decimal"/>
      <w:tmGutter w:val="1"/>
      <w:mirrorMargins w:val="0"/>
      <w:tmSection w:h="-1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Times New Roman Standard">
    <w:panose1 w:val="020B0604020202020204"/>
    <w:charset w:val="00"/>
    <w:family w:val="auto"/>
    <w:pitch w:val="default"/>
  </w:font>
  <w:font w:name="Humanst521 BT">
    <w:panose1 w:val="020B0602020204020204"/>
    <w:charset w:val="00"/>
    <w:family w:val="swiss"/>
    <w:pitch w:val="default"/>
  </w:font>
  <w:font w:name="21">
    <w:panose1 w:val="020B0604020202020204"/>
    <w:charset w:val="00"/>
    <w:family w:val="auto"/>
    <w:pitch w:val="default"/>
  </w:font>
  <w:font w:name="Bauhaus 93">
    <w:panose1 w:val="04030905020B02020C02"/>
    <w:charset w:val="00"/>
    <w:family w:val="decorative"/>
    <w:pitch w:val="default"/>
  </w:font>
  <w:font w:name="Baskerville Old Face">
    <w:panose1 w:val="02020602080505020303"/>
    <w:charset w:val="00"/>
    <w:family w:val="roman"/>
    <w:pitch w:val="default"/>
  </w:font>
  <w:font w:name="BankGothic Md BT">
    <w:panose1 w:val="020B0604020202020204"/>
    <w:charset w:val="00"/>
    <w:family w:val="swiss"/>
    <w:pitch w:val="default"/>
  </w:font>
  <w:font w:name="AvantGarde Bk BT">
    <w:panose1 w:val="020B0604020202020204"/>
    <w:charset w:val="00"/>
    <w:family w:val="swiss"/>
    <w:pitch w:val="default"/>
  </w:font>
  <w:font w:name="v">
    <w:panose1 w:val="020B0604020202020204"/>
    <w:charset w:val="00"/>
    <w:family w:val="auto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</w:endnotePr>
  <w:compat>
    <w:doNotUseHTMLParagraphAutoSpacing w:val="1"/>
  </w:compat>
  <w:compatSetting w:name="compatibilityMode" w:uri="http://schemas.microsoft.com/office/word" w:val="15"/>
  <w:shapeDefaults>
    <o:shapedefaults v:ext="edit" spidmax="1026"/>
    <o:shapelayout v:ext="edit">
      <o:rules v:ext="edit"/>
    </o:shapelayout>
  </w:shapeDefaults>
  <w:tmPrefOne w:val="16"/>
  <w:tmPrefTwo w:val="0"/>
  <w:tmFmtPref w:val="859844619"/>
  <w:tmCommentsPr>
    <w:tmCommentsPlace w:val="0"/>
    <w:tmCommentsWidth w:val="3120"/>
    <w:tmCommentsColor w:val="-1"/>
  </w:tmCommentsPr>
  <w:tmReviewPr>
    <w:tmReviewEnabled w:val="0"/>
    <w:tmReviewShow w:val="1"/>
    <w:tmReviewPrint w:val="0"/>
    <w:tmRevisionNum w:val="29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54"/>
    <w:tmLastPosCaret>
      <w:tmLastPosPgfIdx w:val="0"/>
      <w:tmLastPosIdx w:val="0"/>
    </w:tmLastPosCaret>
    <w:tmLastPosAnchor>
      <w:tmLastPosPgfIdx w:val="0"/>
      <w:tmLastPosIdx w:val="0"/>
    </w:tmLastPosAnchor>
    <w:tmLastPosTblRect w:left="0" w:top="0" w:right="0" w:bottom="0"/>
  </w:tmLastPos>
  <w:tmAppRevision w:date="1543682667" w:val="933" w:fileVer="341" w:fileVer64="64" w:fileVerOS="4"/>
  <w:guidesAndGrid showGuides="1" lockGuides="0" snapToGuides="1" snapToPageMargins="0" snapToOtherObjects="1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Humanst521 BT" w:hAnsi="Humanst521 BT" w:eastAsia="Humanst521 BT" w:cs="Humanst521 BT"/>
        <w:kern w:val="1"/>
        <w:sz w:val="22"/>
        <w:szCs w:val="22"/>
        <w:lang w:val="de-de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widowControl w:val="0"/>
    </w:pPr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</w:style>
  <w:style w:type="paragraph" w:styleId="para4" w:customStyle="1">
    <w:name w:val="Humanist11"/>
    <w:qFormat/>
    <w:basedOn w:val="para0"/>
  </w:style>
  <w:style w:type="paragraph" w:styleId="para5" w:customStyle="1">
    <w:name w:val="Humanist11Fett"/>
    <w:qFormat/>
    <w:basedOn w:val="para0"/>
    <w:rPr>
      <w:b/>
      <w:bCs/>
    </w:rPr>
  </w:style>
  <w:style w:type="paragraph" w:styleId="para6" w:customStyle="1">
    <w:name w:val="Humanist12Fett"/>
    <w:qFormat/>
    <w:basedOn w:val="para0"/>
    <w:rPr>
      <w:b/>
      <w:bCs/>
      <w:sz w:val="24"/>
      <w:szCs w:val="24"/>
    </w:rPr>
  </w:style>
  <w:style w:type="paragraph" w:styleId="para7" w:customStyle="1">
    <w:name w:val="Humanist11FettZentriert"/>
    <w:qFormat/>
    <w:basedOn w:val="para0"/>
    <w:pPr>
      <w:spacing/>
      <w:jc w:val="center"/>
    </w:pPr>
    <w:rPr>
      <w:b/>
      <w:bCs/>
    </w:rPr>
  </w:style>
  <w:style w:type="paragraph" w:styleId="para8" w:customStyle="1">
    <w:name w:val="Humanist11Zentriert"/>
    <w:qFormat/>
    <w:basedOn w:val="para7"/>
    <w:rPr>
      <w:b w:val="0"/>
      <w:bCs w:val="0"/>
    </w:rPr>
  </w:style>
  <w:style w:type="paragraph" w:styleId="para9" w:customStyle="1">
    <w:name w:val="Humanist11FettKursiv"/>
    <w:qFormat/>
    <w:basedOn w:val="para5"/>
    <w:rPr>
      <w:i/>
      <w:iCs/>
    </w:rPr>
  </w:style>
  <w:style w:type="character" w:styleId="char0" w:default="1">
    <w:name w:val="Default Paragraph Font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Humanst521 BT" w:hAnsi="Humanst521 BT" w:eastAsia="Humanst521 BT" w:cs="Humanst521 BT"/>
        <w:kern w:val="1"/>
        <w:sz w:val="22"/>
        <w:szCs w:val="22"/>
        <w:lang w:val="de-de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widowControl w:val="0"/>
    </w:pPr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</w:style>
  <w:style w:type="paragraph" w:styleId="para4" w:customStyle="1">
    <w:name w:val="Humanist11"/>
    <w:qFormat/>
    <w:basedOn w:val="para0"/>
  </w:style>
  <w:style w:type="paragraph" w:styleId="para5" w:customStyle="1">
    <w:name w:val="Humanist11Fett"/>
    <w:qFormat/>
    <w:basedOn w:val="para0"/>
    <w:rPr>
      <w:b/>
      <w:bCs/>
    </w:rPr>
  </w:style>
  <w:style w:type="paragraph" w:styleId="para6" w:customStyle="1">
    <w:name w:val="Humanist12Fett"/>
    <w:qFormat/>
    <w:basedOn w:val="para0"/>
    <w:rPr>
      <w:b/>
      <w:bCs/>
      <w:sz w:val="24"/>
      <w:szCs w:val="24"/>
    </w:rPr>
  </w:style>
  <w:style w:type="paragraph" w:styleId="para7" w:customStyle="1">
    <w:name w:val="Humanist11FettZentriert"/>
    <w:qFormat/>
    <w:basedOn w:val="para0"/>
    <w:pPr>
      <w:spacing/>
      <w:jc w:val="center"/>
    </w:pPr>
    <w:rPr>
      <w:b/>
      <w:bCs/>
    </w:rPr>
  </w:style>
  <w:style w:type="paragraph" w:styleId="para8" w:customStyle="1">
    <w:name w:val="Humanist11Zentriert"/>
    <w:qFormat/>
    <w:basedOn w:val="para7"/>
    <w:rPr>
      <w:b w:val="0"/>
      <w:bCs w:val="0"/>
    </w:rPr>
  </w:style>
  <w:style w:type="paragraph" w:styleId="para9" w:customStyle="1">
    <w:name w:val="Humanist11FettKursiv"/>
    <w:qFormat/>
    <w:basedOn w:val="para5"/>
    <w:rPr>
      <w:i/>
      <w:iCs/>
    </w:rPr>
  </w:style>
  <w:style w:type="character" w:styleId="char0" w:default="1">
    <w:name w:val="Default Paragraph 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D5D5D5"/>
      </a:dk1>
      <a:lt1>
        <a:sysClr val="window" lastClr="494949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Humanst521 BT"/>
        <a:cs typeface="Arial"/>
      </a:majorFont>
      <a:minorFont>
        <a:latin typeface="Humanst521 BT"/>
        <a:ea typeface="Humanst521 BT"/>
        <a:cs typeface="Humanst521 BT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2018 rev.933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29</cp:revision>
  <cp:lastPrinted>2018-11-22T12:03:44Z</cp:lastPrinted>
  <dcterms:created xsi:type="dcterms:W3CDTF">2016-11-16T09:25:33Z</dcterms:created>
  <dcterms:modified xsi:type="dcterms:W3CDTF">2018-12-01T16:44:27Z</dcterms:modified>
</cp:coreProperties>
</file>